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596482" w:rsidRDefault="00903F58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進階電磁學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797353" w:rsidRDefault="00797353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797353">
        <w:rPr>
          <w:rFonts w:ascii="Times New Roman" w:hAnsi="Times New Roman"/>
          <w:b/>
          <w:sz w:val="48"/>
          <w:szCs w:val="48"/>
        </w:rPr>
        <w:t>第</w:t>
      </w:r>
      <w:r w:rsidRPr="00797353">
        <w:rPr>
          <w:rFonts w:ascii="Times New Roman" w:hAnsi="Times New Roman"/>
          <w:b/>
          <w:sz w:val="48"/>
          <w:szCs w:val="48"/>
        </w:rPr>
        <w:t>15-</w:t>
      </w:r>
      <w:r w:rsidR="0050581B">
        <w:rPr>
          <w:rFonts w:ascii="Times New Roman" w:hAnsi="Times New Roman" w:hint="eastAsia"/>
          <w:b/>
          <w:sz w:val="48"/>
          <w:szCs w:val="48"/>
        </w:rPr>
        <w:t>3</w:t>
      </w:r>
      <w:r w:rsidRPr="00797353">
        <w:rPr>
          <w:rFonts w:ascii="Times New Roman" w:hAnsi="Times New Roman"/>
          <w:b/>
          <w:sz w:val="48"/>
          <w:szCs w:val="48"/>
        </w:rPr>
        <w:t>講、</w:t>
      </w:r>
    </w:p>
    <w:p w:rsidR="000255AE" w:rsidRDefault="00797353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797353">
        <w:rPr>
          <w:rFonts w:ascii="Times New Roman" w:hAnsi="Times New Roman"/>
          <w:b/>
          <w:sz w:val="48"/>
          <w:szCs w:val="48"/>
        </w:rPr>
        <w:t>Maxwell Equations (</w:t>
      </w:r>
      <w:r w:rsidR="0050581B">
        <w:rPr>
          <w:rFonts w:ascii="Times New Roman" w:hAnsi="Times New Roman" w:hint="eastAsia"/>
          <w:b/>
          <w:sz w:val="48"/>
          <w:szCs w:val="48"/>
        </w:rPr>
        <w:t>3</w:t>
      </w:r>
      <w:r w:rsidRPr="00797353">
        <w:rPr>
          <w:rFonts w:ascii="Times New Roman" w:hAnsi="Times New Roman"/>
          <w:b/>
          <w:sz w:val="48"/>
          <w:szCs w:val="48"/>
        </w:rPr>
        <w:t>)</w:t>
      </w:r>
    </w:p>
    <w:p w:rsidR="00596482" w:rsidRDefault="00596482" w:rsidP="00596482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596482" w:rsidRDefault="00596482" w:rsidP="00596482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100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學年度第一學期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596482" w:rsidP="00596482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07B7A96" wp14:editId="7C1AC1AD">
            <wp:extent cx="843915" cy="295275"/>
            <wp:effectExtent l="0" t="0" r="0" b="9525"/>
            <wp:docPr id="3" name="圖片 3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DF3517" w:rsidRDefault="00DF3517" w:rsidP="003F6D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求解馬克士威爾方程式；</w:t>
      </w:r>
      <w:proofErr w:type="gramStart"/>
      <w:r>
        <w:rPr>
          <w:rFonts w:ascii="Times New Roman" w:hAnsi="Times New Roman" w:hint="eastAsia"/>
          <w:b/>
          <w:sz w:val="28"/>
          <w:szCs w:val="28"/>
        </w:rPr>
        <w:t>勢與波動</w:t>
      </w:r>
      <w:proofErr w:type="gramEnd"/>
      <w:r>
        <w:rPr>
          <w:rFonts w:ascii="Times New Roman" w:hAnsi="Times New Roman" w:hint="eastAsia"/>
          <w:b/>
          <w:sz w:val="28"/>
          <w:szCs w:val="28"/>
        </w:rPr>
        <w:t>方程式</w:t>
      </w:r>
    </w:p>
    <w:p w:rsidR="00EA0849" w:rsidRDefault="00411454" w:rsidP="003F6D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Solving Maxwell</w:t>
      </w:r>
      <w:r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 w:hint="eastAsia"/>
          <w:b/>
          <w:sz w:val="28"/>
          <w:szCs w:val="28"/>
        </w:rPr>
        <w:t>s Equations; the Potentials and the Wave Equation</w:t>
      </w:r>
    </w:p>
    <w:p w:rsidR="00CF348D" w:rsidRDefault="00CF348D" w:rsidP="00A8650B">
      <w:pPr>
        <w:widowControl/>
        <w:rPr>
          <w:rFonts w:ascii="Times New Roman" w:hAnsi="Times New Roman"/>
          <w:szCs w:val="24"/>
        </w:rPr>
      </w:pPr>
    </w:p>
    <w:p w:rsidR="00A8650B" w:rsidRDefault="00D7519A" w:rsidP="00A8650B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上回證明了平板的例</w:t>
      </w:r>
      <w:r w:rsidR="009A443A">
        <w:rPr>
          <w:rFonts w:ascii="Times New Roman" w:hAnsi="Times New Roman" w:hint="eastAsia"/>
          <w:szCs w:val="24"/>
        </w:rPr>
        <w:t>子</w:t>
      </w:r>
      <w:r>
        <w:rPr>
          <w:rFonts w:ascii="Times New Roman" w:hAnsi="Times New Roman" w:hint="eastAsia"/>
          <w:szCs w:val="24"/>
        </w:rPr>
        <w:t>，</w:t>
      </w:r>
      <w:r w:rsidR="00600AB0">
        <w:rPr>
          <w:rFonts w:ascii="Times New Roman" w:hAnsi="Times New Roman" w:hint="eastAsia"/>
          <w:szCs w:val="24"/>
        </w:rPr>
        <w:t>以下</w:t>
      </w:r>
      <w:r w:rsidR="009A443A">
        <w:rPr>
          <w:rFonts w:ascii="Times New Roman" w:hAnsi="Times New Roman" w:hint="eastAsia"/>
          <w:szCs w:val="24"/>
        </w:rPr>
        <w:t>做</w:t>
      </w:r>
      <w:r w:rsidR="00600AB0">
        <w:rPr>
          <w:rFonts w:ascii="Times New Roman" w:hAnsi="Times New Roman" w:hint="eastAsia"/>
          <w:szCs w:val="24"/>
        </w:rPr>
        <w:t>一般性的</w:t>
      </w:r>
      <w:r w:rsidR="009A443A">
        <w:rPr>
          <w:rFonts w:ascii="Times New Roman" w:hAnsi="Times New Roman" w:hint="eastAsia"/>
          <w:szCs w:val="24"/>
        </w:rPr>
        <w:t>求</w:t>
      </w:r>
      <w:r>
        <w:rPr>
          <w:rFonts w:ascii="Times New Roman" w:hAnsi="Times New Roman" w:hint="eastAsia"/>
          <w:szCs w:val="24"/>
        </w:rPr>
        <w:t>解。</w:t>
      </w:r>
    </w:p>
    <w:p w:rsidR="00A8650B" w:rsidRPr="004A721D" w:rsidRDefault="00143F1F" w:rsidP="00A8650B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向量勢</w:t>
      </w:r>
      <w:r w:rsidR="00BA1FDB">
        <w:rPr>
          <w:rFonts w:ascii="Times New Roman" w:hAnsi="Times New Roman" w:hint="eastAsia"/>
          <w:szCs w:val="24"/>
        </w:rPr>
        <w:t xml:space="preserve"> (vector potential)</w:t>
      </w:r>
      <w:r w:rsidR="00984AF5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</m:acc>
      </m:oMath>
    </w:p>
    <w:p w:rsidR="00A8650B" w:rsidRPr="00386071" w:rsidRDefault="00EE3A75" w:rsidP="005A3E79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磁場高斯定律</w:t>
      </w:r>
      <w:r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</m:acc>
        <m:r>
          <w:rPr>
            <w:rFonts w:ascii="Cambria Math" w:hAnsi="Cambria Math"/>
            <w:szCs w:val="24"/>
          </w:rPr>
          <m:t xml:space="preserve">=0    ⇒    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</m:acc>
        <m:r>
          <w:rPr>
            <w:rFonts w:ascii="Cambria Math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</m:acc>
      </m:oMath>
    </w:p>
    <w:p w:rsidR="00984AF5" w:rsidRDefault="00984AF5" w:rsidP="00A8650B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純量勢</w:t>
      </w:r>
      <w:r>
        <w:rPr>
          <w:rFonts w:ascii="Times New Roman" w:hAnsi="Times New Roman" w:hint="eastAsia"/>
          <w:szCs w:val="24"/>
        </w:rPr>
        <w:t xml:space="preserve"> </w:t>
      </w:r>
      <w:r w:rsidR="00BA1FDB">
        <w:rPr>
          <w:rFonts w:ascii="Times New Roman" w:hAnsi="Times New Roman" w:hint="eastAsia"/>
          <w:szCs w:val="24"/>
        </w:rPr>
        <w:t xml:space="preserve">(scalar potential) </w:t>
      </w:r>
      <m:oMath>
        <m:r>
          <w:rPr>
            <w:rFonts w:ascii="Cambria Math" w:hAnsi="Cambria Math"/>
            <w:szCs w:val="24"/>
          </w:rPr>
          <m:t>ϕ</m:t>
        </m:r>
      </m:oMath>
    </w:p>
    <w:p w:rsidR="00143F1F" w:rsidRDefault="00EE3A75" w:rsidP="005A3E79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法拉第感應定律</w:t>
      </w:r>
      <w:r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</m:acc>
        <m:r>
          <w:rPr>
            <w:rFonts w:ascii="Cambria Math" w:hAnsi="Cambria Math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∂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</m:acc>
              </m:num>
              <m:den>
                <m:r>
                  <w:rPr>
                    <w:rFonts w:ascii="Cambria Math" w:hAnsi="Cambria Math"/>
                    <w:szCs w:val="24"/>
                  </w:rPr>
                  <m:t>∂t</m:t>
                </m:r>
              </m:den>
            </m:f>
          </m:e>
        </m:d>
      </m:oMath>
    </w:p>
    <w:p w:rsidR="009D25DE" w:rsidRDefault="008754FC" w:rsidP="00794064">
      <w:pPr>
        <w:widowControl/>
        <w:rPr>
          <w:rFonts w:ascii="Times New Roman" w:hAnsi="Times New Roman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∇</m:t>
              </m:r>
            </m:e>
          </m:acc>
          <m:r>
            <w:rPr>
              <w:rFonts w:ascii="Cambria Math" w:hAnsi="Cambria Math"/>
              <w:szCs w:val="24"/>
            </w:rPr>
            <m:t>×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E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∂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∂t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>=0    ⇒    -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∇</m:t>
              </m:r>
            </m:e>
          </m:acc>
          <m:r>
            <w:rPr>
              <w:rFonts w:ascii="Cambria Math" w:hAnsi="Cambria Math"/>
              <w:szCs w:val="24"/>
            </w:rPr>
            <m:t>ϕ=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E</m:t>
              </m:r>
            </m:e>
          </m:acc>
          <m:r>
            <w:rPr>
              <w:rFonts w:ascii="Cambria Math" w:hAnsi="Cambria Math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A</m:t>
                  </m:r>
                </m:e>
              </m:acc>
            </m:num>
            <m:den>
              <m:r>
                <w:rPr>
                  <w:rFonts w:ascii="Cambria Math" w:hAnsi="Cambria Math"/>
                  <w:szCs w:val="24"/>
                </w:rPr>
                <m:t>∂t</m:t>
              </m:r>
            </m:den>
          </m:f>
          <m:r>
            <w:rPr>
              <w:rFonts w:ascii="Cambria Math" w:hAnsi="Cambria Math"/>
              <w:szCs w:val="24"/>
            </w:rPr>
            <m:t xml:space="preserve">    ⇒    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E</m:t>
              </m:r>
            </m:e>
          </m:acc>
          <m:r>
            <w:rPr>
              <w:rFonts w:ascii="Cambria Math" w:hAnsi="Cambria Math" w:hint="eastAsia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A</m:t>
                  </m:r>
                </m:e>
              </m:acc>
            </m:num>
            <m:den>
              <m:r>
                <w:rPr>
                  <w:rFonts w:ascii="Cambria Math" w:hAnsi="Cambria Math"/>
                  <w:szCs w:val="24"/>
                </w:rPr>
                <m:t>∂t</m:t>
              </m:r>
            </m:den>
          </m:f>
          <m:r>
            <w:rPr>
              <w:rFonts w:ascii="Cambria Math" w:hAnsi="Cambria Math"/>
              <w:szCs w:val="24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∇</m:t>
              </m:r>
            </m:e>
          </m:acc>
          <m:r>
            <w:rPr>
              <w:rFonts w:ascii="Cambria Math" w:hAnsi="Cambria Math"/>
              <w:szCs w:val="24"/>
            </w:rPr>
            <m:t>ϕ</m:t>
          </m:r>
        </m:oMath>
      </m:oMathPara>
    </w:p>
    <w:p w:rsidR="00B4543F" w:rsidRPr="00F55E58" w:rsidRDefault="00BA1FDB" w:rsidP="005A3E79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電磁場以勢的形式</w:t>
      </w:r>
      <w:r w:rsidR="00B4543F">
        <w:rPr>
          <w:rFonts w:ascii="Times New Roman" w:hAnsi="Times New Roman" w:hint="eastAsia"/>
        </w:rPr>
        <w:t>表示：</w:t>
      </w:r>
      <m:oMath>
        <m:d>
          <m:dPr>
            <m:begChr m:val="{"/>
            <m:endChr m:val=""/>
            <m:ctrlPr>
              <w:rPr>
                <w:rFonts w:ascii="Cambria Math" w:hAnsi="Cambria Math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4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Cs w:val="24"/>
                      </w:rPr>
                      <m:t>B</m:t>
                    </m:r>
                  </m:e>
                </m:acc>
                <m:r>
                  <w:rPr>
                    <w:rFonts w:ascii="Cambria Math" w:hAnsi="Cambria Math" w:hint="eastAsia"/>
                    <w:szCs w:val="24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∇</m:t>
                    </m:r>
                  </m:e>
                </m:acc>
                <m:r>
                  <w:rPr>
                    <w:rFonts w:ascii="Cambria Math" w:hAnsi="Cambria Math"/>
                    <w:szCs w:val="24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 w:hint="eastAsia"/>
                    <w:szCs w:val="24"/>
                  </w:rPr>
                  <m:t xml:space="preserve">          </m:t>
                </m:r>
              </m:e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  <m:r>
                  <w:rPr>
                    <w:rFonts w:ascii="Cambria Math" w:hAnsi="Cambria Math" w:hint="eastAsia"/>
                    <w:szCs w:val="24"/>
                  </w:rPr>
                  <m:t>=</m:t>
                </m:r>
                <m:r>
                  <w:rPr>
                    <w:rFonts w:ascii="Cambria Math" w:hAns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∂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∇</m:t>
                    </m:r>
                  </m:e>
                </m:acc>
                <m:r>
                  <w:rPr>
                    <w:rFonts w:ascii="Cambria Math" w:hAnsi="Cambria Math"/>
                    <w:szCs w:val="24"/>
                  </w:rPr>
                  <m:t>ϕ</m:t>
                </m:r>
              </m:e>
            </m:eqArr>
          </m:e>
        </m:d>
      </m:oMath>
    </w:p>
    <w:p w:rsidR="009D25DE" w:rsidRDefault="00123528" w:rsidP="005A3E79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高斯定律</w:t>
      </w:r>
      <w:r w:rsidR="005A3E79">
        <w:rPr>
          <w:rFonts w:ascii="Times New Roman" w:hAnsi="Times New Roman" w:hint="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ρ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 w:hint="eastAsia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</m:acc>
        <m:r>
          <w:rPr>
            <w:rFonts w:ascii="Cambria Math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  <w:szCs w:val="24"/>
          </w:rPr>
          <m:t>∙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∂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</m:acc>
              </m:num>
              <m:den>
                <m:r>
                  <w:rPr>
                    <w:rFonts w:ascii="Cambria Math" w:hAnsi="Cambria Math"/>
                    <w:szCs w:val="24"/>
                  </w:rPr>
                  <m:t>∂t</m:t>
                </m:r>
              </m:den>
            </m:f>
            <m:r>
              <w:rPr>
                <w:rFonts w:ascii="Cambria Math" w:hAnsi="Cambria Math"/>
                <w:szCs w:val="24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∇</m:t>
                </m:r>
              </m:e>
            </m:acc>
            <m:r>
              <w:rPr>
                <w:rFonts w:ascii="Cambria Math" w:hAnsi="Cambria Math"/>
                <w:szCs w:val="24"/>
              </w:rPr>
              <m:t>ϕ</m:t>
            </m:r>
          </m:e>
        </m:d>
        <m:r>
          <w:rPr>
            <w:rFonts w:ascii="Cambria Math" w:hAnsi="Cambria Math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∂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∂t</m:t>
            </m:r>
          </m:den>
        </m:f>
        <m:acc>
          <m:accPr>
            <m:chr m:val="⃗"/>
            <m:ctrlPr>
              <w:rPr>
                <w:rFonts w:ascii="Cambria Math" w:hAnsi="Cambria Math"/>
                <w:b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m:rPr>
            <m:sty m:val="bi"/>
          </m:rP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b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szCs w:val="24"/>
          </w:rPr>
          <m:t>-</m:t>
        </m:r>
        <m:sSup>
          <m:sSupPr>
            <m:ctrlPr>
              <w:rPr>
                <w:rFonts w:ascii="Cambria Math" w:hAnsi="Cambria Math"/>
                <w:b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∇</m:t>
            </m:r>
            <m:ctrlPr>
              <w:rPr>
                <w:rFonts w:ascii="Cambria Math" w:hAnsi="Cambria Math"/>
                <w:b/>
                <w:i/>
                <w:szCs w:val="24"/>
              </w:rPr>
            </m:ctrlPr>
          </m:e>
          <m:sup>
            <m:r>
              <m:rPr>
                <m:sty m:val="b"/>
              </m:rPr>
              <w:rPr>
                <w:rFonts w:ascii="Cambria Math" w:hAnsi="Cambria Math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24"/>
          </w:rPr>
          <m:t>ϕ</m:t>
        </m:r>
      </m:oMath>
    </w:p>
    <w:p w:rsidR="002C2DF0" w:rsidRPr="002C2DF0" w:rsidRDefault="00486240" w:rsidP="00123528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</w:rPr>
        <w:t>安培</w:t>
      </w:r>
      <w:r>
        <w:rPr>
          <w:rFonts w:ascii="Times New Roman" w:hAnsi="Times New Roman" w:hint="eastAsia"/>
        </w:rPr>
        <w:t>-</w:t>
      </w:r>
      <w:r>
        <w:rPr>
          <w:rFonts w:ascii="Times New Roman" w:hAnsi="Times New Roman" w:hint="eastAsia"/>
        </w:rPr>
        <w:t>馬克斯威爾定律</w:t>
      </w:r>
      <w:r w:rsidR="005435AC">
        <w:rPr>
          <w:rFonts w:ascii="Times New Roman" w:hAnsi="Times New Roman" w:hint="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J</m:t>
            </m:r>
          </m:e>
        </m:acc>
        <m:r>
          <w:rPr>
            <w:rFonts w:ascii="Cambria Math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</m:acc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  <m:r>
          <m:rPr>
            <m:sty m:val="bi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∂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∂t</m:t>
            </m:r>
          </m:den>
        </m:f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∂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szCs w:val="24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∂t</m:t>
            </m:r>
          </m:den>
        </m:f>
        <m:r>
          <m:rPr>
            <m:sty m:val="b"/>
          </m:rPr>
          <w:rPr>
            <w:rFonts w:ascii="Cambria Math" w:hAnsi="Cambria Math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b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∇</m:t>
            </m:r>
          </m:e>
        </m:acc>
        <m:d>
          <m:dPr>
            <m:ctrlPr>
              <w:rPr>
                <w:rFonts w:ascii="Cambria Math" w:hAnsi="Cambria Math"/>
                <w:b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∂ϕ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∂t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szCs w:val="24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∇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szCs w:val="24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szCs w:val="24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e>
        </m:d>
        <m:r>
          <m:rPr>
            <m:sty m:val="bi"/>
          </m:rPr>
          <w:rPr>
            <w:rFonts w:ascii="Cambria Math" w:hAnsi="Cambria Math"/>
            <w:szCs w:val="24"/>
          </w:rPr>
          <m:t>-</m:t>
        </m:r>
        <m:sSup>
          <m:sSupPr>
            <m:ctrlPr>
              <w:rPr>
                <w:rFonts w:ascii="Cambria Math" w:hAnsi="Cambria Math"/>
                <w:b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∇</m:t>
            </m:r>
            <m:ctrlPr>
              <w:rPr>
                <w:rFonts w:ascii="Cambria Math" w:hAnsi="Cambria Math"/>
                <w:b/>
                <w:i/>
                <w:szCs w:val="24"/>
              </w:rPr>
            </m:ctrlPr>
          </m:e>
          <m:sup>
            <m:r>
              <m:rPr>
                <m:sty m:val="b"/>
              </m:rPr>
              <w:rPr>
                <w:rFonts w:ascii="Cambria Math" w:hAnsi="Cambria Math"/>
                <w:szCs w:val="24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b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A</m:t>
            </m:r>
          </m:e>
        </m:acc>
      </m:oMath>
    </w:p>
    <w:p w:rsidR="009D25DE" w:rsidRPr="002C2DF0" w:rsidRDefault="00852041" w:rsidP="002C2DF0">
      <w:pPr>
        <w:widowControl/>
        <w:ind w:firstLine="480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szCs w:val="24"/>
        </w:rPr>
        <w:t>磁場部分</w:t>
      </w:r>
      <w:r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</m:acc>
        <m:r>
          <w:rPr>
            <w:rFonts w:ascii="Cambria Math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  <w:szCs w:val="24"/>
          </w:rPr>
          <m:t>×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∇</m:t>
                </m:r>
              </m:e>
            </m:acc>
            <m:r>
              <w:rPr>
                <w:rFonts w:ascii="Cambria Math" w:hAnsi="Cambria Math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e>
        </m:d>
        <m:r>
          <w:rPr>
            <w:rFonts w:ascii="Cambria Math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b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∇</m:t>
            </m:r>
          </m:e>
        </m:acc>
        <m:d>
          <m:dPr>
            <m:ctrlPr>
              <w:rPr>
                <w:rFonts w:ascii="Cambria Math" w:hAnsi="Cambria Math"/>
                <w:b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szCs w:val="24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∇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szCs w:val="24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szCs w:val="24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e>
        </m:d>
        <m:r>
          <m:rPr>
            <m:sty m:val="bi"/>
          </m:rPr>
          <w:rPr>
            <w:rFonts w:ascii="Cambria Math" w:hAnsi="Cambria Math"/>
            <w:szCs w:val="24"/>
          </w:rPr>
          <m:t>-</m:t>
        </m:r>
        <m:sSup>
          <m:sSupPr>
            <m:ctrlPr>
              <w:rPr>
                <w:rFonts w:ascii="Cambria Math" w:hAnsi="Cambria Math"/>
                <w:b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∇</m:t>
            </m:r>
            <m:ctrlPr>
              <w:rPr>
                <w:rFonts w:ascii="Cambria Math" w:hAnsi="Cambria Math"/>
                <w:b/>
                <w:i/>
                <w:szCs w:val="24"/>
              </w:rPr>
            </m:ctrlPr>
          </m:e>
          <m:sup>
            <m:r>
              <m:rPr>
                <m:sty m:val="b"/>
              </m:rPr>
              <w:rPr>
                <w:rFonts w:ascii="Cambria Math" w:hAnsi="Cambria Math"/>
                <w:szCs w:val="24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b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A</m:t>
            </m:r>
          </m:e>
        </m:acc>
      </m:oMath>
      <w:r w:rsidR="002C2DF0">
        <w:rPr>
          <w:rFonts w:ascii="Times New Roman" w:hAnsi="Times New Roman" w:hint="eastAsia"/>
          <w:szCs w:val="24"/>
        </w:rPr>
        <w:t xml:space="preserve"> </w:t>
      </w:r>
    </w:p>
    <w:p w:rsidR="002C2DF0" w:rsidRDefault="00852041" w:rsidP="002C2DF0">
      <w:pPr>
        <w:widowControl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  <w:szCs w:val="24"/>
        </w:rPr>
        <w:t>電</w:t>
      </w:r>
      <w:r>
        <w:rPr>
          <w:rFonts w:ascii="Times New Roman" w:hAnsi="Times New Roman" w:hint="eastAsia"/>
          <w:szCs w:val="24"/>
        </w:rPr>
        <w:t>場部分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∂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∂t</m:t>
            </m:r>
          </m:den>
        </m:f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∂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szCs w:val="24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∂t</m:t>
            </m:r>
          </m:den>
        </m:f>
        <m:r>
          <m:rPr>
            <m:sty m:val="b"/>
          </m:rPr>
          <w:rPr>
            <w:rFonts w:ascii="Cambria Math" w:hAnsi="Cambria Math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b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∇</m:t>
            </m:r>
          </m:e>
        </m:acc>
        <m:d>
          <m:dPr>
            <m:ctrlPr>
              <w:rPr>
                <w:rFonts w:ascii="Cambria Math" w:hAnsi="Cambria Math"/>
                <w:b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∂ϕ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∂t</m:t>
                </m:r>
              </m:den>
            </m:f>
          </m:e>
        </m:d>
      </m:oMath>
      <w:r w:rsidR="002C2DF0">
        <w:rPr>
          <w:rFonts w:ascii="Times New Roman" w:hAnsi="Times New Roman" w:hint="eastAsia"/>
          <w:b/>
          <w:szCs w:val="24"/>
        </w:rPr>
        <w:t xml:space="preserve"> </w:t>
      </w:r>
    </w:p>
    <w:p w:rsidR="002C2DF0" w:rsidRPr="00117AEA" w:rsidRDefault="002C2DF0" w:rsidP="002C2DF0">
      <w:pPr>
        <w:widowControl/>
        <w:ind w:firstLine="480"/>
        <w:rPr>
          <w:rFonts w:ascii="Times New Roman" w:hAnsi="Times New Roman"/>
          <w:b/>
          <w:u w:val="single"/>
        </w:rPr>
      </w:pPr>
      <w:bookmarkStart w:id="0" w:name="_GoBack"/>
      <w:r w:rsidRPr="00117AEA">
        <w:rPr>
          <w:rFonts w:ascii="Times New Roman" w:hAnsi="Times New Roman" w:hint="eastAsia"/>
          <w:b/>
          <w:u w:val="single"/>
        </w:rPr>
        <w:t>注意</w:t>
      </w:r>
      <w:r w:rsidR="000D5B87" w:rsidRPr="00117AEA">
        <w:rPr>
          <w:rFonts w:ascii="Times New Roman" w:hAnsi="Times New Roman" w:hint="eastAsia"/>
          <w:b/>
          <w:u w:val="single"/>
        </w:rPr>
        <w:t>：</w:t>
      </w:r>
      <w:r w:rsidRPr="00117AEA">
        <w:rPr>
          <w:rFonts w:ascii="Times New Roman" w:hAnsi="Times New Roman" w:hint="eastAsia"/>
          <w:b/>
          <w:u w:val="single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szCs w:val="24"/>
                <w:u w:val="single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Cs w:val="24"/>
                <w:u w:val="single"/>
              </w:rPr>
              <m:t>∇</m:t>
            </m:r>
            <m:ctrlPr>
              <w:rPr>
                <w:rFonts w:ascii="Cambria Math" w:hAnsi="Cambria Math"/>
                <w:b/>
                <w:i/>
                <w:szCs w:val="24"/>
                <w:u w:val="single"/>
              </w:rPr>
            </m:ctrlPr>
          </m:e>
          <m:sup>
            <m:r>
              <m:rPr>
                <m:sty m:val="b"/>
              </m:rPr>
              <w:rPr>
                <w:rFonts w:ascii="Cambria Math" w:hAnsi="Cambria Math"/>
                <w:szCs w:val="24"/>
                <w:u w:val="single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b/>
                <w:szCs w:val="24"/>
                <w:u w:val="single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Cs w:val="24"/>
                <w:u w:val="single"/>
              </w:rPr>
              <m:t>A</m:t>
            </m:r>
          </m:e>
        </m:acc>
      </m:oMath>
      <w:r w:rsidRPr="00117AEA">
        <w:rPr>
          <w:rFonts w:ascii="Times New Roman" w:hAnsi="Times New Roman" w:hint="eastAsia"/>
          <w:b/>
          <w:szCs w:val="24"/>
          <w:u w:val="single"/>
        </w:rPr>
        <w:t xml:space="preserve"> </w:t>
      </w:r>
      <w:r w:rsidRPr="00117AEA">
        <w:rPr>
          <w:rFonts w:ascii="Times New Roman" w:hAnsi="Times New Roman" w:hint="eastAsia"/>
          <w:b/>
          <w:szCs w:val="24"/>
          <w:u w:val="single"/>
        </w:rPr>
        <w:t>的意義在直角正交坐標系</w:t>
      </w:r>
      <w:r w:rsidRPr="00117AEA">
        <w:rPr>
          <w:rFonts w:ascii="Times New Roman" w:hAnsi="Times New Roman" w:hint="eastAsia"/>
          <w:b/>
          <w:szCs w:val="24"/>
          <w:u w:val="single"/>
        </w:rPr>
        <w:t xml:space="preserve"> (Cartesian coordinates) </w:t>
      </w:r>
      <w:r w:rsidRPr="00117AEA">
        <w:rPr>
          <w:rFonts w:ascii="Times New Roman" w:hAnsi="Times New Roman" w:hint="eastAsia"/>
          <w:b/>
          <w:szCs w:val="24"/>
          <w:u w:val="single"/>
        </w:rPr>
        <w:t>才明朗。</w:t>
      </w:r>
    </w:p>
    <w:bookmarkEnd w:id="0"/>
    <w:p w:rsidR="0060584A" w:rsidRDefault="0060584A">
      <w:pPr>
        <w:widowControl/>
        <w:rPr>
          <w:rFonts w:ascii="Times New Roman" w:hAnsi="Times New Roman"/>
          <w:b/>
        </w:rPr>
      </w:pPr>
    </w:p>
    <w:p w:rsidR="009D25DE" w:rsidRPr="00BA1FDB" w:rsidRDefault="006C1F97" w:rsidP="00BA1FDB">
      <w:pPr>
        <w:rPr>
          <w:rFonts w:ascii="Times New Roman" w:hAnsi="Times New Roman"/>
          <w:b/>
          <w:sz w:val="28"/>
          <w:szCs w:val="28"/>
        </w:rPr>
      </w:pPr>
      <w:r w:rsidRPr="00BA1FDB">
        <w:rPr>
          <w:rFonts w:ascii="Times New Roman" w:hAnsi="Times New Roman" w:hint="eastAsia"/>
          <w:b/>
          <w:sz w:val="28"/>
          <w:szCs w:val="28"/>
        </w:rPr>
        <w:t>規範變換</w:t>
      </w:r>
      <w:r w:rsidR="002B4DAC" w:rsidRPr="00BA1FDB">
        <w:rPr>
          <w:rFonts w:ascii="Times New Roman" w:hAnsi="Times New Roman" w:hint="eastAsia"/>
          <w:b/>
          <w:sz w:val="28"/>
          <w:szCs w:val="28"/>
        </w:rPr>
        <w:t xml:space="preserve"> (Gauge </w:t>
      </w:r>
      <w:r w:rsidR="004F11EA" w:rsidRPr="00BA1FDB">
        <w:rPr>
          <w:rFonts w:ascii="Times New Roman" w:hAnsi="Times New Roman" w:hint="eastAsia"/>
          <w:b/>
          <w:sz w:val="28"/>
          <w:szCs w:val="28"/>
        </w:rPr>
        <w:t>t</w:t>
      </w:r>
      <w:r w:rsidR="002B4DAC" w:rsidRPr="00BA1FDB">
        <w:rPr>
          <w:rFonts w:ascii="Times New Roman" w:hAnsi="Times New Roman" w:hint="eastAsia"/>
          <w:b/>
          <w:sz w:val="28"/>
          <w:szCs w:val="28"/>
        </w:rPr>
        <w:t>ransformation)</w:t>
      </w:r>
    </w:p>
    <w:p w:rsidR="006C7A37" w:rsidRPr="003E6B38" w:rsidRDefault="00F769EC" w:rsidP="006C7A37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</w:rPr>
        <w:t>對於</w:t>
      </w:r>
      <w:r w:rsidR="00D32EC7">
        <w:rPr>
          <w:rFonts w:ascii="Times New Roman" w:hAnsi="Times New Roman" w:hint="eastAsia"/>
          <w:szCs w:val="24"/>
        </w:rPr>
        <w:t>向量勢</w:t>
      </w:r>
      <w:r w:rsidR="002806EB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</m:acc>
      </m:oMath>
      <w:r w:rsidR="002806EB">
        <w:rPr>
          <w:rFonts w:ascii="Times New Roman" w:hAnsi="Times New Roman" w:hint="eastAsia"/>
          <w:szCs w:val="24"/>
        </w:rPr>
        <w:t xml:space="preserve"> </w:t>
      </w:r>
      <w:r w:rsidR="002806EB">
        <w:rPr>
          <w:rFonts w:ascii="Times New Roman" w:hAnsi="Times New Roman" w:hint="eastAsia"/>
          <w:szCs w:val="24"/>
        </w:rPr>
        <w:t>，磁場</w:t>
      </w:r>
      <w:r w:rsidR="002806EB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</m:acc>
        <m:r>
          <w:rPr>
            <w:rFonts w:ascii="Cambria Math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ctrlPr>
              <w:rPr>
                <w:rFonts w:ascii="Cambria Math" w:eastAsia="MS Mincho" w:hAnsi="Cambria Math"/>
                <w:i/>
                <w:lang w:val="el-GR" w:eastAsia="ja-JP"/>
              </w:rPr>
            </m:ctrlPr>
          </m:e>
          <m:sub>
            <m:r>
              <w:rPr>
                <w:rFonts w:ascii="Cambria Math" w:eastAsia="MS Mincho" w:hAnsi="Cambria Math"/>
                <w:szCs w:val="24"/>
                <w:lang w:val="el-GR" w:eastAsia="ja-JP"/>
              </w:rPr>
              <m:t>Λ</m:t>
            </m:r>
          </m:sub>
        </m:sSub>
        <m:r>
          <w:rPr>
            <w:rFonts w:ascii="Cambria Math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  <w:szCs w:val="24"/>
          </w:rPr>
          <m:t>×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r>
              <w:rPr>
                <w:rFonts w:ascii="Cambria Math" w:hAnsi="Cambria Math" w:hint="eastAsia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∇</m:t>
                </m:r>
              </m:e>
            </m:acc>
            <m:r>
              <w:rPr>
                <w:rFonts w:ascii="Cambria Math" w:eastAsia="MS Mincho" w:hAnsi="Cambria Math"/>
                <w:szCs w:val="24"/>
                <w:lang w:val="el-GR" w:eastAsia="ja-JP"/>
              </w:rPr>
              <m:t>Λ</m:t>
            </m:r>
          </m:e>
        </m:d>
      </m:oMath>
    </w:p>
    <w:p w:rsidR="00CD2CF2" w:rsidRPr="003E6B38" w:rsidRDefault="002806EB" w:rsidP="006C7A37">
      <w:pPr>
        <w:widowControl/>
        <w:rPr>
          <w:rFonts w:ascii="Times New Roman" w:hAnsi="Times New Roman"/>
          <w:szCs w:val="24"/>
        </w:rPr>
      </w:pPr>
      <w:r w:rsidRPr="003E6B38">
        <w:rPr>
          <w:rFonts w:ascii="Times New Roman" w:hAnsi="Times New Roman" w:hint="eastAsia"/>
          <w:szCs w:val="24"/>
        </w:rPr>
        <w:t>保證變換</w:t>
      </w:r>
      <w:r w:rsidR="00507D85" w:rsidRPr="003E6B38">
        <w:rPr>
          <w:rFonts w:ascii="Times New Roman" w:hAnsi="Times New Roman" w:hint="eastAsia"/>
          <w:szCs w:val="24"/>
        </w:rPr>
        <w:t>自由度</w:t>
      </w:r>
      <w:r w:rsidR="00FB0BAD" w:rsidRPr="003E6B38">
        <w:rPr>
          <w:rFonts w:ascii="Times New Roman" w:hAnsi="Times New Roman" w:hint="eastAsia"/>
          <w:szCs w:val="24"/>
        </w:rPr>
        <w:t>：</w:t>
      </w:r>
    </w:p>
    <w:p w:rsidR="00F769EC" w:rsidRPr="00CD2CF2" w:rsidRDefault="008754FC" w:rsidP="00611CA7">
      <w:pPr>
        <w:widowControl/>
        <w:ind w:firstLine="480"/>
        <w:rPr>
          <w:rFonts w:ascii="Times New Roman" w:eastAsiaTheme="minorEastAsia" w:hAnsi="Times New Roman"/>
          <w:b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A</m:t>
              </m:r>
            </m:e>
          </m:acc>
          <m:r>
            <m:rPr>
              <m:sty m:val="bi"/>
            </m:rPr>
            <w:rPr>
              <w:rFonts w:ascii="Cambria Math" w:hAnsi="Cambria Math"/>
              <w:szCs w:val="24"/>
            </w:rPr>
            <m:t>→</m:t>
          </m:r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A</m:t>
                  </m:r>
                </m:e>
              </m:acc>
              <m:ctrlPr>
                <w:rPr>
                  <w:rFonts w:ascii="Cambria Math" w:eastAsia="MS Mincho" w:hAnsi="Cambria Math"/>
                  <w:b/>
                  <w:i/>
                  <w:lang w:val="el-GR" w:eastAsia="ja-JP"/>
                </w:rPr>
              </m:ctrlPr>
            </m:e>
            <m:sub>
              <m:r>
                <m:rPr>
                  <m:sty m:val="bi"/>
                </m:rPr>
                <w:rPr>
                  <w:rFonts w:ascii="Cambria Math" w:eastAsia="MS Mincho" w:hAnsi="Cambria Math"/>
                  <w:szCs w:val="24"/>
                  <w:lang w:val="el-GR"/>
                </w:rPr>
                <m:t>Λ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b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A</m:t>
              </m:r>
            </m:e>
          </m:acc>
          <m:r>
            <m:rPr>
              <m:sty m:val="bi"/>
            </m:rPr>
            <w:rPr>
              <w:rFonts w:ascii="Cambria Math" w:hAnsi="Cambria Math" w:hint="eastAsia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b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∇</m:t>
              </m:r>
            </m:e>
          </m:acc>
          <m:r>
            <m:rPr>
              <m:sty m:val="bi"/>
            </m:rPr>
            <w:rPr>
              <w:rFonts w:ascii="Cambria Math" w:eastAsia="MS Mincho" w:hAnsi="Cambria Math"/>
              <w:szCs w:val="24"/>
              <w:lang w:val="el-GR"/>
            </w:rPr>
            <m:t>Λ</m:t>
          </m:r>
          <m:d>
            <m:dPr>
              <m:ctrlPr>
                <w:rPr>
                  <w:rFonts w:ascii="Cambria Math" w:eastAsia="MS Mincho" w:hAnsi="Cambria Math"/>
                  <w:b/>
                  <w:i/>
                  <w:szCs w:val="24"/>
                  <w:lang w:val="el-GR" w:eastAsia="ja-JP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  <w:szCs w:val="24"/>
                      <w:lang w:val="el-G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Cs w:val="24"/>
                      <w:lang w:val="el-GR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,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  <w:lang w:val="el-GR"/>
                </w:rPr>
                <m:t>t</m:t>
              </m:r>
            </m:e>
          </m:d>
        </m:oMath>
      </m:oMathPara>
    </w:p>
    <w:p w:rsidR="008715A2" w:rsidRDefault="005535BF" w:rsidP="005535BF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又</w:t>
      </w:r>
      <w:r w:rsidR="00E41C8A">
        <w:rPr>
          <w:rFonts w:ascii="Times New Roman" w:hAnsi="Times New Roman" w:hint="eastAsia"/>
          <w:szCs w:val="24"/>
        </w:rPr>
        <w:t>根據</w:t>
      </w:r>
      <w:r w:rsidR="00AA6EA9">
        <w:rPr>
          <w:rFonts w:ascii="Times New Roman" w:hAnsi="Times New Roman" w:hint="eastAsia"/>
          <w:szCs w:val="24"/>
        </w:rPr>
        <w:t>電場</w:t>
      </w:r>
      <w:r w:rsidR="00B94B92">
        <w:rPr>
          <w:rFonts w:ascii="Times New Roman" w:hAnsi="Times New Roman" w:hint="eastAsia"/>
          <w:szCs w:val="24"/>
        </w:rPr>
        <w:t>的條件</w:t>
      </w:r>
      <w:r w:rsidR="00AA6EA9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</m:acc>
        <m:r>
          <w:rPr>
            <w:rFonts w:ascii="Cambria Math" w:hAnsi="Cambria Math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=-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∇</m:t>
                </m:r>
              </m:e>
            </m:acc>
            <m:r>
              <w:rPr>
                <w:rFonts w:ascii="Cambria Math" w:eastAsia="MS Mincho" w:hAnsi="Cambria Math"/>
                <w:szCs w:val="24"/>
                <w:lang w:val="el-GR"/>
              </w:rPr>
              <m:t>Λ</m:t>
            </m:r>
          </m:e>
        </m:d>
      </m:oMath>
    </w:p>
    <w:p w:rsidR="008715A2" w:rsidRDefault="008754FC" w:rsidP="00AA6EA9">
      <w:pPr>
        <w:widowControl/>
        <w:ind w:firstLine="480"/>
        <w:rPr>
          <w:rFonts w:ascii="Times New Roman" w:hAnsi="Times New Roman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  <w:szCs w:val="24"/>
          </w:rPr>
          <m:t>×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  <m:r>
              <w:rPr>
                <w:rFonts w:ascii="Cambria Math" w:hAnsi="Cambria Math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∂t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∇</m:t>
                    </m:r>
                  </m:e>
                </m:acc>
                <m:r>
                  <w:rPr>
                    <w:rFonts w:ascii="Cambria Math" w:eastAsia="MS Mincho" w:hAnsi="Cambria Math"/>
                    <w:szCs w:val="24"/>
                    <w:lang w:val="el-GR" w:eastAsia="ja-JP"/>
                  </w:rPr>
                  <m:t>Λ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  <w:szCs w:val="24"/>
          </w:rPr>
          <m:t>=0</m:t>
        </m:r>
      </m:oMath>
      <w:r w:rsidR="00AA6EA9">
        <w:rPr>
          <w:rFonts w:ascii="Times New Roman" w:hAnsi="Times New Roman" w:hint="eastAsia"/>
          <w:szCs w:val="24"/>
        </w:rPr>
        <w:t xml:space="preserve"> </w:t>
      </w:r>
    </w:p>
    <w:p w:rsidR="008715A2" w:rsidRDefault="008754FC" w:rsidP="00AA6EA9">
      <w:pPr>
        <w:widowControl/>
        <w:ind w:firstLine="480"/>
        <w:rPr>
          <w:rFonts w:ascii="Times New Roman" w:hAnsi="Times New Roman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</m:acc>
        <m:r>
          <w:rPr>
            <w:rFonts w:ascii="Cambria Math" w:hAnsi="Cambria Math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∇</m:t>
                </m:r>
              </m:e>
            </m:acc>
            <m:r>
              <w:rPr>
                <w:rFonts w:ascii="Cambria Math" w:eastAsia="MS Mincho" w:hAnsi="Cambria Math"/>
                <w:szCs w:val="24"/>
                <w:lang w:val="el-GR" w:eastAsia="ja-JP"/>
              </w:rPr>
              <m:t>Λ</m:t>
            </m:r>
          </m:e>
        </m:d>
        <m:r>
          <w:rPr>
            <w:rFonts w:ascii="Cambria Math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</m:acc>
        <m:r>
          <w:rPr>
            <w:rFonts w:ascii="Cambria Math" w:hAnsi="Cambria Math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</m:acc>
                <m:ctrlPr>
                  <w:rPr>
                    <w:rFonts w:ascii="Cambria Math" w:eastAsia="MS Mincho" w:hAnsi="Cambria Math"/>
                    <w:i/>
                    <w:lang w:val="el-GR" w:eastAsia="ja-JP"/>
                  </w:rPr>
                </m:ctrlPr>
              </m:e>
              <m:sub>
                <m:r>
                  <w:rPr>
                    <w:rFonts w:ascii="Cambria Math" w:eastAsia="MS Mincho" w:hAnsi="Cambria Math"/>
                    <w:szCs w:val="24"/>
                    <w:lang w:val="el-GR"/>
                  </w:rPr>
                  <m:t>Λ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ϕ</m:t>
            </m:r>
          </m:e>
          <m:sub>
            <m:r>
              <w:rPr>
                <w:rFonts w:ascii="Cambria Math" w:eastAsia="MS Mincho" w:hAnsi="Cambria Math"/>
                <w:szCs w:val="24"/>
                <w:lang w:val="el-GR"/>
              </w:rPr>
              <m:t>Λ</m:t>
            </m:r>
          </m:sub>
        </m:sSub>
        <m: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ϕ-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∂t</m:t>
                </m:r>
              </m:den>
            </m:f>
            <m:r>
              <w:rPr>
                <w:rFonts w:ascii="Cambria Math" w:eastAsia="MS Mincho" w:hAnsi="Cambria Math"/>
                <w:szCs w:val="24"/>
                <w:lang w:val="el-GR" w:eastAsia="ja-JP"/>
              </w:rPr>
              <m:t>Λ</m:t>
            </m:r>
          </m:e>
        </m:d>
      </m:oMath>
      <w:r w:rsidR="00AA6EA9">
        <w:rPr>
          <w:rFonts w:ascii="Times New Roman" w:hAnsi="Times New Roman" w:hint="eastAsia"/>
          <w:szCs w:val="24"/>
        </w:rPr>
        <w:t xml:space="preserve"> </w:t>
      </w:r>
    </w:p>
    <w:p w:rsidR="00CB1D64" w:rsidRPr="002950E8" w:rsidRDefault="00CB1D64" w:rsidP="008A1337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純量勢相應變換</w:t>
      </w:r>
    </w:p>
    <w:p w:rsidR="008715A2" w:rsidRPr="007C76A3" w:rsidRDefault="00CD2CF2">
      <w:pPr>
        <w:widowControl/>
        <w:rPr>
          <w:rFonts w:ascii="Times New Roman" w:hAnsi="Times New Roman"/>
          <w:b/>
          <w:szCs w:val="24"/>
          <w:lang w:val="el-GR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4"/>
            </w:rPr>
            <m:t xml:space="preserve"> ϕ</m:t>
          </m:r>
          <m:r>
            <w:rPr>
              <w:rFonts w:ascii="Cambria Math" w:hAnsi="Cambria Math"/>
              <w:szCs w:val="24"/>
            </w:rPr>
            <m:t>→</m:t>
          </m:r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ϕ</m:t>
              </m:r>
            </m:e>
            <m:sub>
              <m:r>
                <m:rPr>
                  <m:sty m:val="bi"/>
                </m:rPr>
                <w:rPr>
                  <w:rFonts w:ascii="Cambria Math" w:eastAsia="MS Mincho" w:hAnsi="Cambria Math"/>
                  <w:szCs w:val="24"/>
                  <w:lang w:val="el-GR"/>
                </w:rPr>
                <m:t>Λ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= ϕ-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∂t</m:t>
              </m:r>
            </m:den>
          </m:f>
          <m:r>
            <m:rPr>
              <m:sty m:val="bi"/>
            </m:rPr>
            <w:rPr>
              <w:rFonts w:ascii="Cambria Math" w:eastAsia="MS Mincho" w:hAnsi="Cambria Math"/>
              <w:szCs w:val="24"/>
              <w:lang w:val="el-GR" w:eastAsia="ja-JP"/>
            </w:rPr>
            <m:t>Λ</m:t>
          </m:r>
          <m:d>
            <m:dPr>
              <m:ctrlPr>
                <w:rPr>
                  <w:rFonts w:ascii="Cambria Math" w:eastAsia="MS Mincho" w:hAnsi="Cambria Math"/>
                  <w:b/>
                  <w:i/>
                  <w:szCs w:val="24"/>
                  <w:lang w:val="el-GR" w:eastAsia="ja-JP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  <w:szCs w:val="24"/>
                      <w:lang w:val="el-G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Cs w:val="24"/>
                      <w:lang w:val="el-GR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,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  <w:lang w:val="el-GR"/>
                </w:rPr>
                <m:t>t</m:t>
              </m:r>
            </m:e>
          </m:d>
        </m:oMath>
      </m:oMathPara>
    </w:p>
    <w:p w:rsidR="00BF5524" w:rsidRPr="002D200C" w:rsidRDefault="00BF5524" w:rsidP="00BF5524">
      <w:pPr>
        <w:rPr>
          <w:rFonts w:ascii="Times New Roman" w:hAnsi="Times New Roman"/>
          <w:b/>
          <w:sz w:val="28"/>
          <w:szCs w:val="28"/>
          <w:lang w:val="el-GR"/>
        </w:rPr>
      </w:pPr>
      <w:r w:rsidRPr="00BF5524">
        <w:rPr>
          <w:rFonts w:ascii="Times New Roman" w:hAnsi="Times New Roman" w:hint="eastAsia"/>
          <w:b/>
          <w:sz w:val="28"/>
          <w:szCs w:val="28"/>
        </w:rPr>
        <w:lastRenderedPageBreak/>
        <w:t>Lorenz</w:t>
      </w:r>
      <w:r w:rsidRPr="002D200C">
        <w:rPr>
          <w:rFonts w:ascii="Times New Roman" w:hAnsi="Times New Roman" w:hint="eastAsia"/>
          <w:b/>
          <w:sz w:val="28"/>
          <w:szCs w:val="28"/>
          <w:lang w:val="el-GR"/>
        </w:rPr>
        <w:t xml:space="preserve"> </w:t>
      </w:r>
      <w:r w:rsidRPr="00BF5524">
        <w:rPr>
          <w:rFonts w:ascii="Times New Roman" w:hAnsi="Times New Roman" w:hint="eastAsia"/>
          <w:b/>
          <w:sz w:val="28"/>
          <w:szCs w:val="28"/>
        </w:rPr>
        <w:t>gauge</w:t>
      </w:r>
      <w:r w:rsidRPr="002D200C">
        <w:rPr>
          <w:rFonts w:ascii="Times New Roman" w:hAnsi="Times New Roman" w:hint="eastAsia"/>
          <w:b/>
          <w:sz w:val="28"/>
          <w:szCs w:val="28"/>
          <w:lang w:val="el-GR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</w:rPr>
        <w:t>and</w:t>
      </w:r>
      <w:r w:rsidRPr="002D200C">
        <w:rPr>
          <w:rFonts w:ascii="Times New Roman" w:hAnsi="Times New Roman" w:hint="eastAsia"/>
          <w:b/>
          <w:sz w:val="28"/>
          <w:szCs w:val="28"/>
          <w:lang w:val="el-GR"/>
        </w:rPr>
        <w:t xml:space="preserve"> </w:t>
      </w:r>
      <w:r w:rsidRPr="00BF5524">
        <w:rPr>
          <w:rFonts w:ascii="Times New Roman" w:hAnsi="Times New Roman" w:hint="eastAsia"/>
          <w:b/>
          <w:sz w:val="28"/>
          <w:szCs w:val="28"/>
        </w:rPr>
        <w:t>d</w:t>
      </w:r>
      <w:r w:rsidRPr="002D200C">
        <w:rPr>
          <w:rFonts w:ascii="Times New Roman" w:hAnsi="Times New Roman" w:hint="eastAsia"/>
          <w:b/>
          <w:sz w:val="28"/>
          <w:szCs w:val="28"/>
          <w:lang w:val="el-GR"/>
        </w:rPr>
        <w:t>'</w:t>
      </w:r>
      <w:r w:rsidRPr="00BF5524">
        <w:rPr>
          <w:rFonts w:ascii="Times New Roman" w:hAnsi="Times New Roman" w:hint="eastAsia"/>
          <w:b/>
          <w:sz w:val="28"/>
          <w:szCs w:val="28"/>
        </w:rPr>
        <w:t>Alembert</w:t>
      </w:r>
      <w:r w:rsidRPr="002D200C">
        <w:rPr>
          <w:rFonts w:ascii="Times New Roman" w:hAnsi="Times New Roman"/>
          <w:b/>
          <w:sz w:val="28"/>
          <w:szCs w:val="28"/>
          <w:lang w:val="el-GR"/>
        </w:rPr>
        <w:t>’</w:t>
      </w:r>
      <w:r w:rsidRPr="00BF5524">
        <w:rPr>
          <w:rFonts w:ascii="Times New Roman" w:hAnsi="Times New Roman" w:hint="eastAsia"/>
          <w:b/>
          <w:sz w:val="28"/>
          <w:szCs w:val="28"/>
        </w:rPr>
        <w:t>s</w:t>
      </w:r>
      <w:r w:rsidRPr="002D200C">
        <w:rPr>
          <w:rFonts w:ascii="Times New Roman" w:hAnsi="Times New Roman" w:hint="eastAsia"/>
          <w:b/>
          <w:sz w:val="28"/>
          <w:szCs w:val="28"/>
          <w:lang w:val="el-GR"/>
        </w:rPr>
        <w:t xml:space="preserve"> </w:t>
      </w:r>
      <w:r w:rsidRPr="00BF5524">
        <w:rPr>
          <w:rFonts w:ascii="Times New Roman" w:hAnsi="Times New Roman" w:hint="eastAsia"/>
          <w:b/>
          <w:sz w:val="28"/>
          <w:szCs w:val="28"/>
        </w:rPr>
        <w:t>equation</w:t>
      </w:r>
    </w:p>
    <w:p w:rsidR="00B4643D" w:rsidRPr="002D200C" w:rsidRDefault="00B4643D">
      <w:pPr>
        <w:widowControl/>
        <w:rPr>
          <w:rFonts w:ascii="Times New Roman" w:hAnsi="Times New Roman"/>
          <w:b/>
          <w:szCs w:val="24"/>
          <w:lang w:val="el-GR"/>
        </w:rPr>
      </w:pPr>
    </w:p>
    <w:p w:rsidR="008715A2" w:rsidRPr="00B72406" w:rsidRDefault="00BF5524">
      <w:pPr>
        <w:widowControl/>
        <w:rPr>
          <w:rFonts w:ascii="Times New Roman" w:eastAsiaTheme="minorEastAsia" w:hAnsi="Times New Roman"/>
          <w:szCs w:val="24"/>
        </w:rPr>
      </w:pPr>
      <w:r>
        <w:rPr>
          <w:rFonts w:ascii="Times New Roman" w:hAnsi="Times New Roman" w:hint="eastAsia"/>
          <w:b/>
          <w:szCs w:val="24"/>
        </w:rPr>
        <w:t>將規範自由度</w:t>
      </w:r>
      <w:r w:rsidR="00D32EC7" w:rsidRPr="00F7500E">
        <w:rPr>
          <w:rFonts w:ascii="Times New Roman" w:hAnsi="Times New Roman" w:hint="eastAsia"/>
          <w:b/>
          <w:szCs w:val="24"/>
        </w:rPr>
        <w:t>選擇</w:t>
      </w:r>
      <w:r w:rsidR="00821F48">
        <w:rPr>
          <w:rFonts w:ascii="Times New Roman" w:hAnsi="Times New Roman" w:hint="eastAsia"/>
          <w:b/>
          <w:szCs w:val="24"/>
        </w:rPr>
        <w:t>為</w:t>
      </w:r>
      <w:r w:rsidR="0035669E" w:rsidRPr="002D200C">
        <w:rPr>
          <w:rFonts w:ascii="Times New Roman" w:hAnsi="Times New Roman" w:hint="eastAsia"/>
          <w:b/>
          <w:szCs w:val="24"/>
          <w:lang w:val="el-GR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ϕ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Mincho" w:hAnsi="Cambria Math"/>
                    <w:szCs w:val="24"/>
                    <w:lang w:val="el-GR"/>
                  </w:rPr>
                  <m:t>Λ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∂t</m:t>
            </m:r>
          </m:den>
        </m:f>
        <m:r>
          <m:rPr>
            <m:sty m:val="bi"/>
          </m:rPr>
          <w:rPr>
            <w:rFonts w:ascii="Cambria Math" w:hAnsi="Cambria Math"/>
            <w:szCs w:val="24"/>
            <w:lang w:val="el-GR"/>
          </w:rPr>
          <m:t>+</m:t>
        </m:r>
        <m:acc>
          <m:accPr>
            <m:chr m:val="⃗"/>
            <m:ctrlPr>
              <w:rPr>
                <w:rFonts w:ascii="Cambria Math" w:hAnsi="Cambria Math"/>
                <w:b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m:rPr>
            <m:sty m:val="bi"/>
          </m:rPr>
          <w:rPr>
            <w:rFonts w:ascii="Cambria Math" w:hAnsi="Cambria Math"/>
            <w:szCs w:val="24"/>
            <w:lang w:val="el-GR"/>
          </w:rPr>
          <m:t>∙</m:t>
        </m:r>
        <m:sSub>
          <m:sSubPr>
            <m:ctrlPr>
              <w:rPr>
                <w:rFonts w:ascii="Cambria Math" w:hAnsi="Cambria Math"/>
                <w:b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szCs w:val="24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ctrlPr>
              <w:rPr>
                <w:rFonts w:ascii="Cambria Math" w:hAnsi="Cambria Math"/>
                <w:b/>
                <w:i/>
                <w:szCs w:val="24"/>
              </w:rPr>
            </m:ctrlPr>
          </m:e>
          <m:sub>
            <m:r>
              <m:rPr>
                <m:sty m:val="bi"/>
              </m:rPr>
              <w:rPr>
                <w:rFonts w:ascii="Cambria Math" w:eastAsia="MS Mincho" w:hAnsi="Cambria Math"/>
                <w:szCs w:val="24"/>
                <w:lang w:val="el-GR"/>
              </w:rPr>
              <m:t>Λ</m:t>
            </m:r>
          </m:sub>
        </m:sSub>
        <m:r>
          <m:rPr>
            <m:sty m:val="b"/>
          </m:rPr>
          <w:rPr>
            <w:rFonts w:ascii="Cambria Math" w:hAnsi="Cambria Math"/>
            <w:szCs w:val="24"/>
            <w:lang w:val="el-GR"/>
          </w:rPr>
          <m:t>=</m:t>
        </m:r>
        <m:r>
          <m:rPr>
            <m:sty m:val="b"/>
          </m:rPr>
          <w:rPr>
            <w:rFonts w:ascii="Cambria Math" w:hAnsi="Cambria Math"/>
            <w:szCs w:val="24"/>
          </w:rPr>
          <m:t>0</m:t>
        </m:r>
      </m:oMath>
      <w:r w:rsidR="00587C2A" w:rsidRPr="002D200C">
        <w:rPr>
          <w:rFonts w:ascii="Times New Roman" w:hAnsi="Times New Roman" w:hint="eastAsia"/>
          <w:szCs w:val="24"/>
          <w:lang w:val="el-GR"/>
        </w:rPr>
        <w:t xml:space="preserve"> </w:t>
      </w:r>
      <w:r w:rsidR="00587C2A" w:rsidRPr="002D200C">
        <w:rPr>
          <w:rFonts w:ascii="Times New Roman" w:hAnsi="Times New Roman" w:hint="eastAsia"/>
          <w:szCs w:val="24"/>
          <w:lang w:val="el-GR"/>
        </w:rPr>
        <w:t>，</w:t>
      </w:r>
      <w:r w:rsidR="00587C2A" w:rsidRPr="00F64E58">
        <w:rPr>
          <w:rFonts w:ascii="Times New Roman" w:hAnsi="Times New Roman" w:hint="eastAsia"/>
          <w:szCs w:val="24"/>
        </w:rPr>
        <w:t>稱作</w:t>
      </w:r>
      <w:r w:rsidR="00587C2A" w:rsidRPr="002D200C">
        <w:rPr>
          <w:rFonts w:ascii="Times New Roman" w:hAnsi="Times New Roman" w:hint="eastAsia"/>
          <w:szCs w:val="24"/>
          <w:lang w:val="el-GR"/>
        </w:rPr>
        <w:t xml:space="preserve"> </w:t>
      </w:r>
      <w:r w:rsidR="00587C2A" w:rsidRPr="00F7500E">
        <w:rPr>
          <w:rFonts w:ascii="Times New Roman" w:hAnsi="Times New Roman" w:hint="eastAsia"/>
          <w:b/>
          <w:szCs w:val="24"/>
        </w:rPr>
        <w:t>L</w:t>
      </w:r>
      <w:r w:rsidR="0078515E" w:rsidRPr="00F7500E">
        <w:rPr>
          <w:rFonts w:ascii="Times New Roman" w:hAnsi="Times New Roman" w:hint="eastAsia"/>
          <w:b/>
          <w:szCs w:val="24"/>
        </w:rPr>
        <w:t>orenz</w:t>
      </w:r>
      <w:r w:rsidR="0078515E" w:rsidRPr="002D200C">
        <w:rPr>
          <w:rFonts w:ascii="Times New Roman" w:hAnsi="Times New Roman" w:hint="eastAsia"/>
          <w:b/>
          <w:szCs w:val="24"/>
          <w:lang w:val="el-GR"/>
        </w:rPr>
        <w:t xml:space="preserve"> </w:t>
      </w:r>
      <w:r w:rsidR="0078515E" w:rsidRPr="00F7500E">
        <w:rPr>
          <w:rFonts w:ascii="Times New Roman" w:hAnsi="Times New Roman" w:hint="eastAsia"/>
          <w:b/>
          <w:szCs w:val="24"/>
        </w:rPr>
        <w:t>g</w:t>
      </w:r>
      <w:r w:rsidR="00587C2A" w:rsidRPr="00F7500E">
        <w:rPr>
          <w:rFonts w:ascii="Times New Roman" w:hAnsi="Times New Roman" w:hint="eastAsia"/>
          <w:b/>
          <w:szCs w:val="24"/>
        </w:rPr>
        <w:t>auge</w:t>
      </w:r>
      <w:r w:rsidR="0078515E">
        <w:rPr>
          <w:rFonts w:ascii="Times New Roman" w:hAnsi="Times New Roman" w:hint="eastAsia"/>
          <w:szCs w:val="24"/>
        </w:rPr>
        <w:t>。</w:t>
      </w:r>
      <w:r w:rsidR="0078515E">
        <w:rPr>
          <w:rFonts w:ascii="Times New Roman" w:hAnsi="Times New Roman" w:hint="eastAsia"/>
          <w:szCs w:val="24"/>
        </w:rPr>
        <w:t>(</w:t>
      </w:r>
      <w:r w:rsidR="0078515E">
        <w:rPr>
          <w:rFonts w:ascii="Times New Roman" w:hAnsi="Times New Roman" w:hint="eastAsia"/>
          <w:szCs w:val="24"/>
        </w:rPr>
        <w:t>此</w:t>
      </w:r>
      <w:r w:rsidR="0078515E">
        <w:rPr>
          <w:rFonts w:ascii="Times New Roman" w:hAnsi="Times New Roman" w:hint="eastAsia"/>
          <w:szCs w:val="24"/>
        </w:rPr>
        <w:t>Lorenz</w:t>
      </w:r>
      <w:r w:rsidR="0078515E">
        <w:rPr>
          <w:rFonts w:ascii="Times New Roman" w:hAnsi="Times New Roman" w:hint="eastAsia"/>
          <w:szCs w:val="24"/>
        </w:rPr>
        <w:t>非彼</w:t>
      </w:r>
      <w:r w:rsidR="0078515E">
        <w:rPr>
          <w:rFonts w:ascii="Times New Roman" w:hAnsi="Times New Roman" w:hint="eastAsia"/>
          <w:szCs w:val="24"/>
        </w:rPr>
        <w:t>Lorentz</w:t>
      </w:r>
      <w:r w:rsidR="009A7F20">
        <w:rPr>
          <w:rFonts w:ascii="Times New Roman" w:hAnsi="Times New Roman" w:hint="eastAsia"/>
          <w:szCs w:val="24"/>
        </w:rPr>
        <w:t xml:space="preserve"> transformation</w:t>
      </w:r>
      <w:r w:rsidR="009A7F20">
        <w:rPr>
          <w:rFonts w:ascii="Times New Roman" w:hAnsi="Times New Roman" w:hint="eastAsia"/>
          <w:szCs w:val="24"/>
        </w:rPr>
        <w:t>中的</w:t>
      </w:r>
      <w:r w:rsidR="009A7F20">
        <w:rPr>
          <w:rFonts w:ascii="Times New Roman" w:hAnsi="Times New Roman" w:hint="eastAsia"/>
          <w:szCs w:val="24"/>
        </w:rPr>
        <w:t xml:space="preserve"> Lorentz</w:t>
      </w:r>
      <w:r w:rsidR="0078515E">
        <w:rPr>
          <w:rFonts w:ascii="Times New Roman" w:hAnsi="Times New Roman" w:hint="eastAsia"/>
          <w:szCs w:val="24"/>
        </w:rPr>
        <w:t>)</w:t>
      </w:r>
    </w:p>
    <w:p w:rsidR="00031536" w:rsidRDefault="00031536">
      <w:pPr>
        <w:widowControl/>
        <w:rPr>
          <w:rFonts w:ascii="Times New Roman" w:hAnsi="Times New Roman"/>
        </w:rPr>
      </w:pPr>
    </w:p>
    <w:p w:rsidR="00DB23CB" w:rsidRDefault="00DB23CB">
      <w:pPr>
        <w:widowControl/>
        <w:rPr>
          <w:rFonts w:ascii="Times New Roman" w:eastAsiaTheme="minorEastAsia" w:hAnsi="Times New Roman"/>
          <w:b/>
          <w:szCs w:val="24"/>
        </w:rPr>
      </w:pPr>
      <w:r>
        <w:rPr>
          <w:rFonts w:ascii="Times New Roman" w:hAnsi="Times New Roman" w:hint="eastAsia"/>
        </w:rPr>
        <w:t>安培</w:t>
      </w:r>
      <w:r>
        <w:rPr>
          <w:rFonts w:ascii="Times New Roman" w:hAnsi="Times New Roman" w:hint="eastAsia"/>
        </w:rPr>
        <w:t>-</w:t>
      </w:r>
      <w:r>
        <w:rPr>
          <w:rFonts w:ascii="Times New Roman" w:hAnsi="Times New Roman" w:hint="eastAsia"/>
        </w:rPr>
        <w:t>馬克斯威爾定律立刻</w:t>
      </w:r>
      <w:r w:rsidR="002D200C">
        <w:rPr>
          <w:rFonts w:ascii="Times New Roman" w:hAnsi="Times New Roman" w:hint="eastAsia"/>
        </w:rPr>
        <w:t>寫</w:t>
      </w:r>
      <w:r>
        <w:rPr>
          <w:rFonts w:ascii="Times New Roman" w:hAnsi="Times New Roman" w:hint="eastAsia"/>
        </w:rPr>
        <w:t>成</w:t>
      </w:r>
      <w:r w:rsidR="00F02EBA">
        <w:rPr>
          <w:rFonts w:ascii="Times New Roman" w:hAnsi="Times New Roman" w:hint="eastAsia"/>
        </w:rPr>
        <w:t>：</w:t>
      </w:r>
    </w:p>
    <w:p w:rsidR="008715A2" w:rsidRPr="00F02EBA" w:rsidRDefault="008754FC">
      <w:pPr>
        <w:widowControl/>
        <w:rPr>
          <w:rFonts w:ascii="Times New Roman" w:hAnsi="Times New Roman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acc>
            <m:accPr>
              <m:chr m:val="⃗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J</m:t>
              </m:r>
            </m:e>
          </m:acc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∂</m:t>
              </m:r>
            </m:num>
            <m:den>
              <m:r>
                <w:rPr>
                  <w:rFonts w:ascii="Cambria Math" w:hAnsi="Cambria Math"/>
                  <w:szCs w:val="24"/>
                </w:rPr>
                <m:t>∂t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e>
                  </m:acc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e>
                <m:sub>
                  <m:r>
                    <w:rPr>
                      <w:rFonts w:ascii="Cambria Math" w:eastAsia="MS Mincho" w:hAnsi="Cambria Math"/>
                      <w:szCs w:val="24"/>
                      <w:lang w:val="el-GR"/>
                    </w:rPr>
                    <m:t>Λ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∂t</m:t>
              </m:r>
            </m:den>
          </m:f>
          <m:r>
            <w:rPr>
              <w:rFonts w:ascii="Cambria Math" w:hAnsi="Cambria Math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∇</m:t>
              </m:r>
              <m:ctrlPr>
                <w:rPr>
                  <w:rFonts w:ascii="Cambria Math" w:hAnsi="Cambria Math"/>
                  <w:i/>
                  <w:szCs w:val="24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A</m:t>
                  </m:r>
                </m:e>
              </m:acc>
              <m:ctrlPr>
                <w:rPr>
                  <w:rFonts w:ascii="Cambria Math" w:hAnsi="Cambria Math"/>
                  <w:i/>
                  <w:szCs w:val="24"/>
                </w:rPr>
              </m:ctrlPr>
            </m:e>
            <m:sub>
              <m:r>
                <w:rPr>
                  <w:rFonts w:ascii="Cambria Math" w:eastAsia="MS Mincho" w:hAnsi="Cambria Math"/>
                  <w:szCs w:val="24"/>
                  <w:lang w:val="el-GR"/>
                </w:rPr>
                <m:t>Λ</m:t>
              </m:r>
            </m:sub>
          </m:sSub>
        </m:oMath>
      </m:oMathPara>
    </w:p>
    <w:p w:rsidR="00F02EBA" w:rsidRDefault="000D238F" w:rsidP="00164A10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  <w:szCs w:val="24"/>
        </w:rPr>
        <w:t>接著</w:t>
      </w:r>
      <w:r w:rsidR="00F02EBA">
        <w:rPr>
          <w:rFonts w:ascii="Times New Roman" w:hAnsi="Times New Roman" w:hint="eastAsia"/>
          <w:szCs w:val="24"/>
        </w:rPr>
        <w:t>利用</w:t>
      </w:r>
      <w:r w:rsidR="00F02EBA">
        <w:rPr>
          <w:rFonts w:ascii="Times New Roman" w:hAnsi="Times New Roman" w:hint="eastAsia"/>
        </w:rPr>
        <w:t>高斯定律：</w:t>
      </w:r>
    </w:p>
    <w:p w:rsidR="00164A10" w:rsidRPr="00787C3B" w:rsidRDefault="008754FC" w:rsidP="00164A10">
      <w:pPr>
        <w:widowControl/>
        <w:rPr>
          <w:rFonts w:ascii="Times New Roman" w:hAnsi="Times New Roman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ρ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hint="eastAsia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∇</m:t>
              </m:r>
            </m:e>
          </m:acc>
          <m:r>
            <w:rPr>
              <w:rFonts w:ascii="Cambria Math" w:hAnsi="Cambria Math"/>
              <w:szCs w:val="24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E</m:t>
              </m:r>
            </m:e>
          </m:acc>
          <m:r>
            <w:rPr>
              <w:rFonts w:ascii="Cambria Math" w:hAnsi="Cambria Math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∂</m:t>
              </m:r>
            </m:num>
            <m:den>
              <m:r>
                <w:rPr>
                  <w:rFonts w:ascii="Cambria Math" w:hAnsi="Cambria Math"/>
                  <w:szCs w:val="24"/>
                </w:rPr>
                <m:t>∂t</m:t>
              </m:r>
            </m:den>
          </m:f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∇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e>
                  </m:acc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e>
                <m:sub>
                  <m:r>
                    <w:rPr>
                      <w:rFonts w:ascii="Cambria Math" w:eastAsia="MS Mincho" w:hAnsi="Cambria Math"/>
                      <w:szCs w:val="24"/>
                      <w:lang w:val="el-GR"/>
                    </w:rPr>
                    <m:t>Λ</m:t>
                  </m:r>
                </m:sub>
              </m:sSub>
            </m:e>
          </m:d>
          <m:r>
            <w:rPr>
              <w:rFonts w:ascii="Cambria Math" w:hAnsi="Cambria Math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∇</m:t>
              </m:r>
              <m:ctrlPr>
                <w:rPr>
                  <w:rFonts w:ascii="Cambria Math" w:hAnsi="Cambria Math"/>
                  <w:i/>
                  <w:szCs w:val="24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ϕ</m:t>
              </m:r>
            </m:e>
            <m:sub>
              <m:r>
                <w:rPr>
                  <w:rFonts w:ascii="Cambria Math" w:eastAsia="MS Mincho" w:hAnsi="Cambria Math"/>
                  <w:szCs w:val="24"/>
                  <w:lang w:val="el-GR"/>
                </w:rPr>
                <m:t>Λ</m:t>
              </m:r>
            </m:sub>
          </m:sSub>
          <m:r>
            <w:rPr>
              <w:rFonts w:ascii="Cambria Math" w:hAnsi="Cambria Math" w:hint="eastAsia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∂</m:t>
              </m:r>
            </m:num>
            <m:den>
              <m:r>
                <w:rPr>
                  <w:rFonts w:ascii="Cambria Math" w:hAnsi="Cambria Math"/>
                  <w:szCs w:val="24"/>
                </w:rPr>
                <m:t>∂t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ϕ</m:t>
                  </m:r>
                </m:e>
                <m:sub>
                  <m:r>
                    <w:rPr>
                      <w:rFonts w:ascii="Cambria Math" w:eastAsia="MS Mincho" w:hAnsi="Cambria Math"/>
                      <w:szCs w:val="24"/>
                      <w:lang w:val="el-GR"/>
                    </w:rPr>
                    <m:t>Λ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∂t</m:t>
              </m:r>
            </m:den>
          </m:f>
          <m:r>
            <w:rPr>
              <w:rFonts w:ascii="Cambria Math" w:hAnsi="Cambria Math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∇</m:t>
              </m:r>
              <m:ctrlPr>
                <w:rPr>
                  <w:rFonts w:ascii="Cambria Math" w:hAnsi="Cambria Math"/>
                  <w:i/>
                  <w:szCs w:val="24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ϕ</m:t>
              </m:r>
            </m:e>
            <m:sub>
              <m:r>
                <w:rPr>
                  <w:rFonts w:ascii="Cambria Math" w:eastAsia="MS Mincho" w:hAnsi="Cambria Math"/>
                  <w:szCs w:val="24"/>
                  <w:lang w:val="el-GR"/>
                </w:rPr>
                <m:t>Λ</m:t>
              </m:r>
            </m:sub>
          </m:sSub>
        </m:oMath>
      </m:oMathPara>
    </w:p>
    <w:p w:rsidR="00031536" w:rsidRDefault="00031536" w:rsidP="00B973E6">
      <w:pPr>
        <w:widowControl/>
        <w:rPr>
          <w:rFonts w:ascii="Times New Roman" w:hAnsi="Times New Roman"/>
        </w:rPr>
      </w:pPr>
    </w:p>
    <w:p w:rsidR="009E738D" w:rsidRDefault="0087114F" w:rsidP="00B973E6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最終，我們得到一組四個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有場源的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波動方程式</w:t>
      </w:r>
      <w:r w:rsidR="00B4792D">
        <w:rPr>
          <w:rFonts w:ascii="Times New Roman" w:hAnsi="Times New Roman" w:hint="eastAsia"/>
        </w:rPr>
        <w:t>，形式對稱</w:t>
      </w:r>
      <w:r w:rsidR="00580049">
        <w:rPr>
          <w:rFonts w:ascii="Times New Roman" w:hAnsi="Times New Roman" w:hint="eastAsia"/>
        </w:rPr>
        <w:t>：</w:t>
      </w:r>
    </w:p>
    <w:p w:rsidR="0087114F" w:rsidRPr="003E379F" w:rsidRDefault="008754FC" w:rsidP="0087114F">
      <w:pPr>
        <w:widowControl/>
        <w:rPr>
          <w:rFonts w:ascii="Times New Roman" w:hAnsi="Times New Roman"/>
          <w:b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ϵ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J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∂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∂t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A</m:t>
                              </m:r>
                            </m:e>
                          </m:acc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/>
                              <w:szCs w:val="24"/>
                              <w:lang w:val="el-GR"/>
                            </w:rPr>
                            <m:t>Λ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∂t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szCs w:val="24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4"/>
                        </w:rPr>
                        <m:t>∇</m:t>
                      </m: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b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A</m:t>
                          </m:r>
                        </m:e>
                      </m:acc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MS Mincho" w:hAnsi="Cambria Math"/>
                          <w:szCs w:val="24"/>
                          <w:lang w:val="el-GR"/>
                        </w:rPr>
                        <m:t>Λ</m:t>
                      </m:r>
                    </m:sub>
                  </m:sSub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 xml:space="preserve">    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ϵ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ρ</m:t>
                  </m:r>
                  <m:r>
                    <m:rPr>
                      <m:sty m:val="bi"/>
                    </m:rPr>
                    <w:rPr>
                      <w:rFonts w:ascii="Cambria Math" w:hAnsi="Cambria Math" w:hint="eastAsia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∂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∂t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ϕ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/>
                              <w:szCs w:val="24"/>
                              <w:lang w:val="el-GR"/>
                            </w:rPr>
                            <m:t>Λ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∂t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szCs w:val="24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4"/>
                        </w:rPr>
                        <m:t>∇</m:t>
                      </m: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ϕ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MS Mincho" w:hAnsi="Cambria Math"/>
                          <w:szCs w:val="24"/>
                          <w:lang w:val="el-GR"/>
                        </w:rPr>
                        <m:t>Λ</m:t>
                      </m:r>
                    </m:sub>
                  </m:sSub>
                </m:e>
              </m:eqArr>
            </m:e>
          </m:d>
        </m:oMath>
      </m:oMathPara>
    </w:p>
    <w:p w:rsidR="0087114F" w:rsidRPr="0087114F" w:rsidRDefault="00280234" w:rsidP="00B973E6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稱作</w:t>
      </w:r>
      <w:r w:rsidRPr="00280234">
        <w:rPr>
          <w:rFonts w:ascii="Times New Roman" w:hAnsi="Times New Roman" w:hint="eastAsia"/>
        </w:rPr>
        <w:t>達蘭貝爾</w:t>
      </w:r>
      <w:r>
        <w:rPr>
          <w:rFonts w:ascii="Times New Roman" w:hAnsi="Times New Roman" w:hint="eastAsia"/>
        </w:rPr>
        <w:t>方程式</w:t>
      </w:r>
      <w:r>
        <w:rPr>
          <w:rFonts w:ascii="Times New Roman" w:hAnsi="Times New Roman" w:hint="eastAsia"/>
        </w:rPr>
        <w:t xml:space="preserve"> (</w:t>
      </w:r>
      <w:proofErr w:type="spellStart"/>
      <w:r>
        <w:rPr>
          <w:rFonts w:ascii="Times New Roman" w:hAnsi="Times New Roman" w:hint="eastAsia"/>
        </w:rPr>
        <w:t>d</w:t>
      </w:r>
      <w:r w:rsidR="00152A9F">
        <w:rPr>
          <w:rFonts w:ascii="Times New Roman" w:hAnsi="Times New Roman" w:hint="eastAsia"/>
        </w:rPr>
        <w:t>'</w:t>
      </w:r>
      <w:r>
        <w:rPr>
          <w:rFonts w:ascii="Times New Roman" w:hAnsi="Times New Roman" w:hint="eastAsia"/>
        </w:rPr>
        <w:t>Alembert</w:t>
      </w:r>
      <w:proofErr w:type="gramStart"/>
      <w:r>
        <w:rPr>
          <w:rFonts w:ascii="Times New Roman" w:hAnsi="Times New Roman"/>
        </w:rPr>
        <w:t>’</w:t>
      </w:r>
      <w:proofErr w:type="gramEnd"/>
      <w:r>
        <w:rPr>
          <w:rFonts w:ascii="Times New Roman" w:hAnsi="Times New Roman" w:hint="eastAsia"/>
        </w:rPr>
        <w:t>s</w:t>
      </w:r>
      <w:proofErr w:type="spellEnd"/>
      <w:r>
        <w:rPr>
          <w:rFonts w:ascii="Times New Roman" w:hAnsi="Times New Roman" w:hint="eastAsia"/>
        </w:rPr>
        <w:t xml:space="preserve"> equation)</w:t>
      </w:r>
      <w:r w:rsidR="00D25B6A">
        <w:rPr>
          <w:rFonts w:ascii="Times New Roman" w:hAnsi="Times New Roman" w:hint="eastAsia"/>
        </w:rPr>
        <w:t>。</w:t>
      </w:r>
    </w:p>
    <w:sectPr w:rsidR="0087114F" w:rsidRPr="008711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FC" w:rsidRDefault="008754FC" w:rsidP="00142B31">
      <w:r>
        <w:separator/>
      </w:r>
    </w:p>
  </w:endnote>
  <w:endnote w:type="continuationSeparator" w:id="0">
    <w:p w:rsidR="008754FC" w:rsidRDefault="008754FC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FC" w:rsidRDefault="008754FC" w:rsidP="00142B31">
      <w:r>
        <w:separator/>
      </w:r>
    </w:p>
  </w:footnote>
  <w:footnote w:type="continuationSeparator" w:id="0">
    <w:p w:rsidR="008754FC" w:rsidRDefault="008754FC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6AE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8630FA"/>
    <w:multiLevelType w:val="hybridMultilevel"/>
    <w:tmpl w:val="1C58D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590D3D"/>
    <w:multiLevelType w:val="hybridMultilevel"/>
    <w:tmpl w:val="80105E2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4A030E74"/>
    <w:multiLevelType w:val="hybridMultilevel"/>
    <w:tmpl w:val="73B8C1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54D3B8B"/>
    <w:multiLevelType w:val="multilevel"/>
    <w:tmpl w:val="FE8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E94134F"/>
    <w:multiLevelType w:val="hybridMultilevel"/>
    <w:tmpl w:val="BF9AEA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9116D3C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75324ABF"/>
    <w:multiLevelType w:val="multilevel"/>
    <w:tmpl w:val="966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E22E7"/>
    <w:multiLevelType w:val="hybridMultilevel"/>
    <w:tmpl w:val="42565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1FF0"/>
    <w:rsid w:val="00002C8D"/>
    <w:rsid w:val="000036DB"/>
    <w:rsid w:val="00004318"/>
    <w:rsid w:val="00004B63"/>
    <w:rsid w:val="00004B90"/>
    <w:rsid w:val="0000501C"/>
    <w:rsid w:val="00012E02"/>
    <w:rsid w:val="00013D8B"/>
    <w:rsid w:val="00014786"/>
    <w:rsid w:val="000158E0"/>
    <w:rsid w:val="0001710A"/>
    <w:rsid w:val="000178D1"/>
    <w:rsid w:val="00020C63"/>
    <w:rsid w:val="00022E28"/>
    <w:rsid w:val="0002374F"/>
    <w:rsid w:val="000243D5"/>
    <w:rsid w:val="0002477A"/>
    <w:rsid w:val="00024805"/>
    <w:rsid w:val="00024E76"/>
    <w:rsid w:val="000255AE"/>
    <w:rsid w:val="0002568D"/>
    <w:rsid w:val="00030C02"/>
    <w:rsid w:val="00031536"/>
    <w:rsid w:val="00031E45"/>
    <w:rsid w:val="000323AD"/>
    <w:rsid w:val="00032DB2"/>
    <w:rsid w:val="000334B4"/>
    <w:rsid w:val="000347DE"/>
    <w:rsid w:val="0003547B"/>
    <w:rsid w:val="00035E7A"/>
    <w:rsid w:val="00035F4D"/>
    <w:rsid w:val="00036520"/>
    <w:rsid w:val="00037699"/>
    <w:rsid w:val="00042842"/>
    <w:rsid w:val="00042CE1"/>
    <w:rsid w:val="000461B5"/>
    <w:rsid w:val="00046FF6"/>
    <w:rsid w:val="0004781A"/>
    <w:rsid w:val="0005233B"/>
    <w:rsid w:val="00053A5F"/>
    <w:rsid w:val="00053E6A"/>
    <w:rsid w:val="0005417A"/>
    <w:rsid w:val="0005441B"/>
    <w:rsid w:val="0005523F"/>
    <w:rsid w:val="000645F0"/>
    <w:rsid w:val="000648A3"/>
    <w:rsid w:val="00065BA9"/>
    <w:rsid w:val="00066687"/>
    <w:rsid w:val="000667C1"/>
    <w:rsid w:val="000671DC"/>
    <w:rsid w:val="00070167"/>
    <w:rsid w:val="00070AD6"/>
    <w:rsid w:val="00072CB7"/>
    <w:rsid w:val="00073338"/>
    <w:rsid w:val="00075012"/>
    <w:rsid w:val="000815E2"/>
    <w:rsid w:val="00081AC4"/>
    <w:rsid w:val="000845F6"/>
    <w:rsid w:val="00085174"/>
    <w:rsid w:val="00085A08"/>
    <w:rsid w:val="00086700"/>
    <w:rsid w:val="0008783A"/>
    <w:rsid w:val="000900AA"/>
    <w:rsid w:val="000908FB"/>
    <w:rsid w:val="0009164E"/>
    <w:rsid w:val="0009189D"/>
    <w:rsid w:val="00091E7C"/>
    <w:rsid w:val="00092E2B"/>
    <w:rsid w:val="00093612"/>
    <w:rsid w:val="00094DC1"/>
    <w:rsid w:val="00095F41"/>
    <w:rsid w:val="000961B2"/>
    <w:rsid w:val="00097E46"/>
    <w:rsid w:val="000A1F28"/>
    <w:rsid w:val="000A224F"/>
    <w:rsid w:val="000A28E7"/>
    <w:rsid w:val="000A303B"/>
    <w:rsid w:val="000A396A"/>
    <w:rsid w:val="000A40CB"/>
    <w:rsid w:val="000A531B"/>
    <w:rsid w:val="000A5D8A"/>
    <w:rsid w:val="000B451C"/>
    <w:rsid w:val="000B6C87"/>
    <w:rsid w:val="000B6E76"/>
    <w:rsid w:val="000B7547"/>
    <w:rsid w:val="000B7A90"/>
    <w:rsid w:val="000C09FB"/>
    <w:rsid w:val="000C0D4F"/>
    <w:rsid w:val="000C379B"/>
    <w:rsid w:val="000C3B3C"/>
    <w:rsid w:val="000C6248"/>
    <w:rsid w:val="000C71E8"/>
    <w:rsid w:val="000C77D6"/>
    <w:rsid w:val="000C7F84"/>
    <w:rsid w:val="000D238F"/>
    <w:rsid w:val="000D4FBA"/>
    <w:rsid w:val="000D57BC"/>
    <w:rsid w:val="000D5B87"/>
    <w:rsid w:val="000D7499"/>
    <w:rsid w:val="000D77B3"/>
    <w:rsid w:val="000E004C"/>
    <w:rsid w:val="000E087A"/>
    <w:rsid w:val="000E0E7B"/>
    <w:rsid w:val="000E22C9"/>
    <w:rsid w:val="000E3423"/>
    <w:rsid w:val="000E3E8E"/>
    <w:rsid w:val="000E4996"/>
    <w:rsid w:val="000E5457"/>
    <w:rsid w:val="000E649E"/>
    <w:rsid w:val="000E7372"/>
    <w:rsid w:val="000F1365"/>
    <w:rsid w:val="000F24F2"/>
    <w:rsid w:val="000F29FF"/>
    <w:rsid w:val="000F31C9"/>
    <w:rsid w:val="000F5E1A"/>
    <w:rsid w:val="000F6275"/>
    <w:rsid w:val="000F628F"/>
    <w:rsid w:val="001008C0"/>
    <w:rsid w:val="00101D46"/>
    <w:rsid w:val="00107B6E"/>
    <w:rsid w:val="00107B9B"/>
    <w:rsid w:val="00107FB3"/>
    <w:rsid w:val="00110CA5"/>
    <w:rsid w:val="00112204"/>
    <w:rsid w:val="0011287C"/>
    <w:rsid w:val="001129A8"/>
    <w:rsid w:val="00115BEF"/>
    <w:rsid w:val="00116B5A"/>
    <w:rsid w:val="00117AEA"/>
    <w:rsid w:val="00121E78"/>
    <w:rsid w:val="00121ECB"/>
    <w:rsid w:val="00122685"/>
    <w:rsid w:val="00123509"/>
    <w:rsid w:val="00123528"/>
    <w:rsid w:val="00123EEB"/>
    <w:rsid w:val="00126D3B"/>
    <w:rsid w:val="00127A70"/>
    <w:rsid w:val="00132664"/>
    <w:rsid w:val="001336EB"/>
    <w:rsid w:val="00134D51"/>
    <w:rsid w:val="00135F94"/>
    <w:rsid w:val="001366E9"/>
    <w:rsid w:val="00136730"/>
    <w:rsid w:val="00136854"/>
    <w:rsid w:val="00137801"/>
    <w:rsid w:val="0014027A"/>
    <w:rsid w:val="0014098B"/>
    <w:rsid w:val="00142B31"/>
    <w:rsid w:val="00143529"/>
    <w:rsid w:val="00143A6A"/>
    <w:rsid w:val="00143C79"/>
    <w:rsid w:val="00143F1F"/>
    <w:rsid w:val="00145908"/>
    <w:rsid w:val="00146143"/>
    <w:rsid w:val="00147710"/>
    <w:rsid w:val="00152A9F"/>
    <w:rsid w:val="001540AD"/>
    <w:rsid w:val="001548BC"/>
    <w:rsid w:val="00156D64"/>
    <w:rsid w:val="001570A4"/>
    <w:rsid w:val="00157B3D"/>
    <w:rsid w:val="00157E95"/>
    <w:rsid w:val="00162402"/>
    <w:rsid w:val="00164A10"/>
    <w:rsid w:val="00164A25"/>
    <w:rsid w:val="00164B92"/>
    <w:rsid w:val="00164F6E"/>
    <w:rsid w:val="001659E5"/>
    <w:rsid w:val="0017162F"/>
    <w:rsid w:val="00172C8F"/>
    <w:rsid w:val="00172FC4"/>
    <w:rsid w:val="0017349A"/>
    <w:rsid w:val="0017407B"/>
    <w:rsid w:val="00174309"/>
    <w:rsid w:val="00174BB4"/>
    <w:rsid w:val="00174F69"/>
    <w:rsid w:val="001750D7"/>
    <w:rsid w:val="00175F32"/>
    <w:rsid w:val="00177FE7"/>
    <w:rsid w:val="00180C27"/>
    <w:rsid w:val="00182139"/>
    <w:rsid w:val="0018299B"/>
    <w:rsid w:val="001834B4"/>
    <w:rsid w:val="00183AB0"/>
    <w:rsid w:val="001843C5"/>
    <w:rsid w:val="00187112"/>
    <w:rsid w:val="001871F2"/>
    <w:rsid w:val="00191758"/>
    <w:rsid w:val="00191D97"/>
    <w:rsid w:val="00193E50"/>
    <w:rsid w:val="00194337"/>
    <w:rsid w:val="001A1382"/>
    <w:rsid w:val="001A2AD6"/>
    <w:rsid w:val="001A352D"/>
    <w:rsid w:val="001A55B4"/>
    <w:rsid w:val="001A5834"/>
    <w:rsid w:val="001A5D0E"/>
    <w:rsid w:val="001A6CFE"/>
    <w:rsid w:val="001B0518"/>
    <w:rsid w:val="001B0ABC"/>
    <w:rsid w:val="001B184D"/>
    <w:rsid w:val="001B1A78"/>
    <w:rsid w:val="001B21D9"/>
    <w:rsid w:val="001B22CE"/>
    <w:rsid w:val="001B2382"/>
    <w:rsid w:val="001B590D"/>
    <w:rsid w:val="001B5E8D"/>
    <w:rsid w:val="001B5EA4"/>
    <w:rsid w:val="001B6048"/>
    <w:rsid w:val="001B79D2"/>
    <w:rsid w:val="001C00E3"/>
    <w:rsid w:val="001C0236"/>
    <w:rsid w:val="001C332C"/>
    <w:rsid w:val="001C6982"/>
    <w:rsid w:val="001C6D89"/>
    <w:rsid w:val="001C77CA"/>
    <w:rsid w:val="001C785C"/>
    <w:rsid w:val="001C7FD5"/>
    <w:rsid w:val="001D188F"/>
    <w:rsid w:val="001D4B80"/>
    <w:rsid w:val="001D531A"/>
    <w:rsid w:val="001D5600"/>
    <w:rsid w:val="001D5FE9"/>
    <w:rsid w:val="001D62EA"/>
    <w:rsid w:val="001D6A22"/>
    <w:rsid w:val="001E03CD"/>
    <w:rsid w:val="001E0E4A"/>
    <w:rsid w:val="001E1998"/>
    <w:rsid w:val="001E3932"/>
    <w:rsid w:val="001E6487"/>
    <w:rsid w:val="001E6ADC"/>
    <w:rsid w:val="001E6D88"/>
    <w:rsid w:val="001F03B1"/>
    <w:rsid w:val="001F1857"/>
    <w:rsid w:val="001F4672"/>
    <w:rsid w:val="00201D10"/>
    <w:rsid w:val="0020246B"/>
    <w:rsid w:val="00203B68"/>
    <w:rsid w:val="0020424C"/>
    <w:rsid w:val="002056F1"/>
    <w:rsid w:val="00205E0E"/>
    <w:rsid w:val="00212BD4"/>
    <w:rsid w:val="00215A87"/>
    <w:rsid w:val="00220D93"/>
    <w:rsid w:val="002217E7"/>
    <w:rsid w:val="00221AF2"/>
    <w:rsid w:val="00223991"/>
    <w:rsid w:val="00223A6E"/>
    <w:rsid w:val="00223DC6"/>
    <w:rsid w:val="00224A3C"/>
    <w:rsid w:val="00224DAC"/>
    <w:rsid w:val="00225DF1"/>
    <w:rsid w:val="00226E12"/>
    <w:rsid w:val="00226F35"/>
    <w:rsid w:val="00227F79"/>
    <w:rsid w:val="002312A6"/>
    <w:rsid w:val="00232003"/>
    <w:rsid w:val="00232944"/>
    <w:rsid w:val="00233E35"/>
    <w:rsid w:val="00234A61"/>
    <w:rsid w:val="00235AAB"/>
    <w:rsid w:val="002362BB"/>
    <w:rsid w:val="00240DF8"/>
    <w:rsid w:val="00243086"/>
    <w:rsid w:val="00243C74"/>
    <w:rsid w:val="00243E30"/>
    <w:rsid w:val="0024470D"/>
    <w:rsid w:val="00246EAE"/>
    <w:rsid w:val="00247509"/>
    <w:rsid w:val="0025099B"/>
    <w:rsid w:val="00250D89"/>
    <w:rsid w:val="0025227B"/>
    <w:rsid w:val="00254078"/>
    <w:rsid w:val="0025683B"/>
    <w:rsid w:val="0026178C"/>
    <w:rsid w:val="00265D23"/>
    <w:rsid w:val="00266765"/>
    <w:rsid w:val="00266C0F"/>
    <w:rsid w:val="00266E7E"/>
    <w:rsid w:val="00271E53"/>
    <w:rsid w:val="00272D77"/>
    <w:rsid w:val="0027354A"/>
    <w:rsid w:val="0027395B"/>
    <w:rsid w:val="0027507F"/>
    <w:rsid w:val="002750D9"/>
    <w:rsid w:val="002774B2"/>
    <w:rsid w:val="002777D3"/>
    <w:rsid w:val="00280234"/>
    <w:rsid w:val="002806EB"/>
    <w:rsid w:val="00280DAA"/>
    <w:rsid w:val="0028299D"/>
    <w:rsid w:val="00282E6B"/>
    <w:rsid w:val="0028360E"/>
    <w:rsid w:val="00284375"/>
    <w:rsid w:val="002853F9"/>
    <w:rsid w:val="00285E94"/>
    <w:rsid w:val="002866E9"/>
    <w:rsid w:val="00291EDF"/>
    <w:rsid w:val="002923B4"/>
    <w:rsid w:val="002947A4"/>
    <w:rsid w:val="002947D3"/>
    <w:rsid w:val="002950E8"/>
    <w:rsid w:val="0029581F"/>
    <w:rsid w:val="00295DC5"/>
    <w:rsid w:val="002A0D72"/>
    <w:rsid w:val="002A1847"/>
    <w:rsid w:val="002A36ED"/>
    <w:rsid w:val="002A3775"/>
    <w:rsid w:val="002A45C9"/>
    <w:rsid w:val="002A68DF"/>
    <w:rsid w:val="002A6F39"/>
    <w:rsid w:val="002B05A1"/>
    <w:rsid w:val="002B4DAC"/>
    <w:rsid w:val="002B528D"/>
    <w:rsid w:val="002B59FB"/>
    <w:rsid w:val="002B66DB"/>
    <w:rsid w:val="002B6A3C"/>
    <w:rsid w:val="002C1EEA"/>
    <w:rsid w:val="002C25AF"/>
    <w:rsid w:val="002C2DF0"/>
    <w:rsid w:val="002C3A1E"/>
    <w:rsid w:val="002C4CC6"/>
    <w:rsid w:val="002C6302"/>
    <w:rsid w:val="002C6D31"/>
    <w:rsid w:val="002D1108"/>
    <w:rsid w:val="002D200C"/>
    <w:rsid w:val="002D2465"/>
    <w:rsid w:val="002D7032"/>
    <w:rsid w:val="002E0668"/>
    <w:rsid w:val="002E27D1"/>
    <w:rsid w:val="002E4D87"/>
    <w:rsid w:val="002E5537"/>
    <w:rsid w:val="002E598D"/>
    <w:rsid w:val="002E64AE"/>
    <w:rsid w:val="002E6528"/>
    <w:rsid w:val="002E6934"/>
    <w:rsid w:val="002F030C"/>
    <w:rsid w:val="002F0CBB"/>
    <w:rsid w:val="002F17ED"/>
    <w:rsid w:val="002F1B1F"/>
    <w:rsid w:val="002F1CE0"/>
    <w:rsid w:val="002F32C1"/>
    <w:rsid w:val="002F74FC"/>
    <w:rsid w:val="002F76E0"/>
    <w:rsid w:val="00301BA9"/>
    <w:rsid w:val="0030265F"/>
    <w:rsid w:val="00304452"/>
    <w:rsid w:val="00304CA7"/>
    <w:rsid w:val="003055B7"/>
    <w:rsid w:val="003055BD"/>
    <w:rsid w:val="0030580E"/>
    <w:rsid w:val="003067A0"/>
    <w:rsid w:val="003106EF"/>
    <w:rsid w:val="00311158"/>
    <w:rsid w:val="00311FAA"/>
    <w:rsid w:val="00314B6D"/>
    <w:rsid w:val="00320D9E"/>
    <w:rsid w:val="00321959"/>
    <w:rsid w:val="00322F74"/>
    <w:rsid w:val="00323B28"/>
    <w:rsid w:val="0032717E"/>
    <w:rsid w:val="00327589"/>
    <w:rsid w:val="0033053F"/>
    <w:rsid w:val="00330C25"/>
    <w:rsid w:val="003322CC"/>
    <w:rsid w:val="00332330"/>
    <w:rsid w:val="00332C1E"/>
    <w:rsid w:val="003330EF"/>
    <w:rsid w:val="003446D4"/>
    <w:rsid w:val="003448CF"/>
    <w:rsid w:val="00346624"/>
    <w:rsid w:val="00350076"/>
    <w:rsid w:val="0035294D"/>
    <w:rsid w:val="003555B5"/>
    <w:rsid w:val="0035669E"/>
    <w:rsid w:val="003572E2"/>
    <w:rsid w:val="00357462"/>
    <w:rsid w:val="003574AA"/>
    <w:rsid w:val="00360AA6"/>
    <w:rsid w:val="003621B5"/>
    <w:rsid w:val="00363166"/>
    <w:rsid w:val="00363322"/>
    <w:rsid w:val="0036368E"/>
    <w:rsid w:val="00364CC5"/>
    <w:rsid w:val="00367928"/>
    <w:rsid w:val="00367A22"/>
    <w:rsid w:val="00367A7A"/>
    <w:rsid w:val="00367DC8"/>
    <w:rsid w:val="00371705"/>
    <w:rsid w:val="00372C1C"/>
    <w:rsid w:val="00372EA7"/>
    <w:rsid w:val="00374809"/>
    <w:rsid w:val="0037484D"/>
    <w:rsid w:val="0037628C"/>
    <w:rsid w:val="00376841"/>
    <w:rsid w:val="00381AFC"/>
    <w:rsid w:val="00383397"/>
    <w:rsid w:val="0038487F"/>
    <w:rsid w:val="00384C49"/>
    <w:rsid w:val="00386071"/>
    <w:rsid w:val="0039019B"/>
    <w:rsid w:val="00390B58"/>
    <w:rsid w:val="00391495"/>
    <w:rsid w:val="003923F4"/>
    <w:rsid w:val="00392635"/>
    <w:rsid w:val="00392AD3"/>
    <w:rsid w:val="003932F1"/>
    <w:rsid w:val="00393E80"/>
    <w:rsid w:val="00394316"/>
    <w:rsid w:val="00395900"/>
    <w:rsid w:val="00396FD3"/>
    <w:rsid w:val="003A00C3"/>
    <w:rsid w:val="003A1CB3"/>
    <w:rsid w:val="003A2332"/>
    <w:rsid w:val="003A590A"/>
    <w:rsid w:val="003B165A"/>
    <w:rsid w:val="003B24B8"/>
    <w:rsid w:val="003B4FB7"/>
    <w:rsid w:val="003B7AA6"/>
    <w:rsid w:val="003C167D"/>
    <w:rsid w:val="003C21B7"/>
    <w:rsid w:val="003C3B60"/>
    <w:rsid w:val="003C3C99"/>
    <w:rsid w:val="003C407A"/>
    <w:rsid w:val="003C483C"/>
    <w:rsid w:val="003C60DD"/>
    <w:rsid w:val="003D16E2"/>
    <w:rsid w:val="003D19B6"/>
    <w:rsid w:val="003D3B36"/>
    <w:rsid w:val="003D60AC"/>
    <w:rsid w:val="003E247F"/>
    <w:rsid w:val="003E379F"/>
    <w:rsid w:val="003E47DE"/>
    <w:rsid w:val="003E6042"/>
    <w:rsid w:val="003E6577"/>
    <w:rsid w:val="003E67AC"/>
    <w:rsid w:val="003E6B38"/>
    <w:rsid w:val="003E74A8"/>
    <w:rsid w:val="003F1867"/>
    <w:rsid w:val="003F2482"/>
    <w:rsid w:val="003F2823"/>
    <w:rsid w:val="003F3807"/>
    <w:rsid w:val="003F3A5D"/>
    <w:rsid w:val="003F453F"/>
    <w:rsid w:val="003F472A"/>
    <w:rsid w:val="003F4F90"/>
    <w:rsid w:val="003F5C1B"/>
    <w:rsid w:val="003F6D30"/>
    <w:rsid w:val="00402414"/>
    <w:rsid w:val="00402B41"/>
    <w:rsid w:val="00404D6A"/>
    <w:rsid w:val="00405004"/>
    <w:rsid w:val="004054C3"/>
    <w:rsid w:val="0040589B"/>
    <w:rsid w:val="004067A1"/>
    <w:rsid w:val="00411454"/>
    <w:rsid w:val="00411CDD"/>
    <w:rsid w:val="00412013"/>
    <w:rsid w:val="00412045"/>
    <w:rsid w:val="0041743A"/>
    <w:rsid w:val="00422D17"/>
    <w:rsid w:val="00422F42"/>
    <w:rsid w:val="0042344D"/>
    <w:rsid w:val="00424FE2"/>
    <w:rsid w:val="0043041E"/>
    <w:rsid w:val="00431AB5"/>
    <w:rsid w:val="00433FF9"/>
    <w:rsid w:val="00436AFE"/>
    <w:rsid w:val="0044036E"/>
    <w:rsid w:val="00440944"/>
    <w:rsid w:val="00440BE8"/>
    <w:rsid w:val="00441D66"/>
    <w:rsid w:val="0044203F"/>
    <w:rsid w:val="00444454"/>
    <w:rsid w:val="00445BFD"/>
    <w:rsid w:val="00446F5E"/>
    <w:rsid w:val="004470E8"/>
    <w:rsid w:val="00452CA8"/>
    <w:rsid w:val="00456E7F"/>
    <w:rsid w:val="00460DC2"/>
    <w:rsid w:val="00462D09"/>
    <w:rsid w:val="004645A7"/>
    <w:rsid w:val="00473139"/>
    <w:rsid w:val="004733C1"/>
    <w:rsid w:val="00473895"/>
    <w:rsid w:val="00474C9C"/>
    <w:rsid w:val="00476EBE"/>
    <w:rsid w:val="00480E80"/>
    <w:rsid w:val="004847F3"/>
    <w:rsid w:val="00484C1C"/>
    <w:rsid w:val="00484DF2"/>
    <w:rsid w:val="00485411"/>
    <w:rsid w:val="004858D8"/>
    <w:rsid w:val="00485EBD"/>
    <w:rsid w:val="00486240"/>
    <w:rsid w:val="00487512"/>
    <w:rsid w:val="00487BCC"/>
    <w:rsid w:val="004913A2"/>
    <w:rsid w:val="004932B7"/>
    <w:rsid w:val="004940F8"/>
    <w:rsid w:val="004953CB"/>
    <w:rsid w:val="00497121"/>
    <w:rsid w:val="004A0CDF"/>
    <w:rsid w:val="004A0E7F"/>
    <w:rsid w:val="004A14B1"/>
    <w:rsid w:val="004A2804"/>
    <w:rsid w:val="004A3BC7"/>
    <w:rsid w:val="004A4237"/>
    <w:rsid w:val="004A570B"/>
    <w:rsid w:val="004A5725"/>
    <w:rsid w:val="004A611F"/>
    <w:rsid w:val="004A6669"/>
    <w:rsid w:val="004A673C"/>
    <w:rsid w:val="004A6886"/>
    <w:rsid w:val="004A70D7"/>
    <w:rsid w:val="004A721D"/>
    <w:rsid w:val="004A7BFE"/>
    <w:rsid w:val="004A7C87"/>
    <w:rsid w:val="004B1467"/>
    <w:rsid w:val="004B14C6"/>
    <w:rsid w:val="004B15CC"/>
    <w:rsid w:val="004B2A93"/>
    <w:rsid w:val="004B32F0"/>
    <w:rsid w:val="004B33A6"/>
    <w:rsid w:val="004B350B"/>
    <w:rsid w:val="004B43D3"/>
    <w:rsid w:val="004B7DAA"/>
    <w:rsid w:val="004C047E"/>
    <w:rsid w:val="004C0E99"/>
    <w:rsid w:val="004C2B21"/>
    <w:rsid w:val="004C3F8B"/>
    <w:rsid w:val="004C55FA"/>
    <w:rsid w:val="004C61AA"/>
    <w:rsid w:val="004C6694"/>
    <w:rsid w:val="004C693D"/>
    <w:rsid w:val="004C7D70"/>
    <w:rsid w:val="004D0F56"/>
    <w:rsid w:val="004D2690"/>
    <w:rsid w:val="004D2D70"/>
    <w:rsid w:val="004D457E"/>
    <w:rsid w:val="004D5923"/>
    <w:rsid w:val="004D6298"/>
    <w:rsid w:val="004E04FB"/>
    <w:rsid w:val="004E1105"/>
    <w:rsid w:val="004E1CB6"/>
    <w:rsid w:val="004E25C3"/>
    <w:rsid w:val="004E2A00"/>
    <w:rsid w:val="004E3203"/>
    <w:rsid w:val="004E33F1"/>
    <w:rsid w:val="004E4A2D"/>
    <w:rsid w:val="004E53D6"/>
    <w:rsid w:val="004E56DC"/>
    <w:rsid w:val="004E7AED"/>
    <w:rsid w:val="004F021A"/>
    <w:rsid w:val="004F100A"/>
    <w:rsid w:val="004F11EA"/>
    <w:rsid w:val="004F12AA"/>
    <w:rsid w:val="004F12B6"/>
    <w:rsid w:val="004F1E3E"/>
    <w:rsid w:val="004F2322"/>
    <w:rsid w:val="004F3117"/>
    <w:rsid w:val="004F3CEE"/>
    <w:rsid w:val="004F3F79"/>
    <w:rsid w:val="004F567A"/>
    <w:rsid w:val="004F57B8"/>
    <w:rsid w:val="005002DA"/>
    <w:rsid w:val="005028EA"/>
    <w:rsid w:val="00502B09"/>
    <w:rsid w:val="00502D35"/>
    <w:rsid w:val="0050300E"/>
    <w:rsid w:val="00503182"/>
    <w:rsid w:val="005050BF"/>
    <w:rsid w:val="0050581B"/>
    <w:rsid w:val="005078BA"/>
    <w:rsid w:val="00507D85"/>
    <w:rsid w:val="00510F37"/>
    <w:rsid w:val="005119BC"/>
    <w:rsid w:val="00511ECB"/>
    <w:rsid w:val="00512465"/>
    <w:rsid w:val="00513358"/>
    <w:rsid w:val="00513C4F"/>
    <w:rsid w:val="00514180"/>
    <w:rsid w:val="00515197"/>
    <w:rsid w:val="0051531E"/>
    <w:rsid w:val="005159CF"/>
    <w:rsid w:val="00516280"/>
    <w:rsid w:val="005162DC"/>
    <w:rsid w:val="00516AF6"/>
    <w:rsid w:val="00516CFC"/>
    <w:rsid w:val="00521E30"/>
    <w:rsid w:val="00522723"/>
    <w:rsid w:val="00522D2F"/>
    <w:rsid w:val="00524C69"/>
    <w:rsid w:val="00527CA7"/>
    <w:rsid w:val="0053120B"/>
    <w:rsid w:val="005317C7"/>
    <w:rsid w:val="0053222F"/>
    <w:rsid w:val="0053310E"/>
    <w:rsid w:val="00534D89"/>
    <w:rsid w:val="00535ED0"/>
    <w:rsid w:val="00536C8C"/>
    <w:rsid w:val="005400CE"/>
    <w:rsid w:val="00540C8A"/>
    <w:rsid w:val="00542370"/>
    <w:rsid w:val="005435AC"/>
    <w:rsid w:val="005435CB"/>
    <w:rsid w:val="00543E0F"/>
    <w:rsid w:val="00545154"/>
    <w:rsid w:val="00545780"/>
    <w:rsid w:val="005465E8"/>
    <w:rsid w:val="0055094B"/>
    <w:rsid w:val="005525A0"/>
    <w:rsid w:val="00552CC6"/>
    <w:rsid w:val="005535BF"/>
    <w:rsid w:val="0055392E"/>
    <w:rsid w:val="00555821"/>
    <w:rsid w:val="00556F99"/>
    <w:rsid w:val="0055775F"/>
    <w:rsid w:val="00560E05"/>
    <w:rsid w:val="00563314"/>
    <w:rsid w:val="00563E14"/>
    <w:rsid w:val="005700EF"/>
    <w:rsid w:val="00570389"/>
    <w:rsid w:val="0057589A"/>
    <w:rsid w:val="00575F1D"/>
    <w:rsid w:val="00576336"/>
    <w:rsid w:val="005769E5"/>
    <w:rsid w:val="00577B4D"/>
    <w:rsid w:val="00580015"/>
    <w:rsid w:val="00580049"/>
    <w:rsid w:val="00580A57"/>
    <w:rsid w:val="00580CF9"/>
    <w:rsid w:val="00580E3C"/>
    <w:rsid w:val="00580F4F"/>
    <w:rsid w:val="00581AF4"/>
    <w:rsid w:val="00582081"/>
    <w:rsid w:val="005821DF"/>
    <w:rsid w:val="0058231A"/>
    <w:rsid w:val="00583385"/>
    <w:rsid w:val="00583B55"/>
    <w:rsid w:val="00584B74"/>
    <w:rsid w:val="00584E5D"/>
    <w:rsid w:val="005860A4"/>
    <w:rsid w:val="00586A56"/>
    <w:rsid w:val="005873C7"/>
    <w:rsid w:val="00587C2A"/>
    <w:rsid w:val="005900DD"/>
    <w:rsid w:val="005908F5"/>
    <w:rsid w:val="00590EEB"/>
    <w:rsid w:val="005912DF"/>
    <w:rsid w:val="00593601"/>
    <w:rsid w:val="005959C2"/>
    <w:rsid w:val="00595CB5"/>
    <w:rsid w:val="00596482"/>
    <w:rsid w:val="005978E5"/>
    <w:rsid w:val="005A0630"/>
    <w:rsid w:val="005A0779"/>
    <w:rsid w:val="005A07B4"/>
    <w:rsid w:val="005A37F8"/>
    <w:rsid w:val="005A3E79"/>
    <w:rsid w:val="005A46E0"/>
    <w:rsid w:val="005A6025"/>
    <w:rsid w:val="005A7B09"/>
    <w:rsid w:val="005B14B5"/>
    <w:rsid w:val="005B2ED3"/>
    <w:rsid w:val="005B54F5"/>
    <w:rsid w:val="005B6394"/>
    <w:rsid w:val="005C017A"/>
    <w:rsid w:val="005C0BE5"/>
    <w:rsid w:val="005C0CD5"/>
    <w:rsid w:val="005C1DAB"/>
    <w:rsid w:val="005C29A2"/>
    <w:rsid w:val="005C4490"/>
    <w:rsid w:val="005C5C3F"/>
    <w:rsid w:val="005C6E2B"/>
    <w:rsid w:val="005C6F27"/>
    <w:rsid w:val="005C7753"/>
    <w:rsid w:val="005D0BF7"/>
    <w:rsid w:val="005D2134"/>
    <w:rsid w:val="005D23BE"/>
    <w:rsid w:val="005D42BD"/>
    <w:rsid w:val="005D5C84"/>
    <w:rsid w:val="005D62D6"/>
    <w:rsid w:val="005D6EF9"/>
    <w:rsid w:val="005E18FE"/>
    <w:rsid w:val="005E2DE3"/>
    <w:rsid w:val="005E3051"/>
    <w:rsid w:val="005E3B69"/>
    <w:rsid w:val="005E4B54"/>
    <w:rsid w:val="005E74E9"/>
    <w:rsid w:val="005E783B"/>
    <w:rsid w:val="005F01F9"/>
    <w:rsid w:val="005F246D"/>
    <w:rsid w:val="005F3FB1"/>
    <w:rsid w:val="005F514E"/>
    <w:rsid w:val="005F55E1"/>
    <w:rsid w:val="005F5E1F"/>
    <w:rsid w:val="005F60BF"/>
    <w:rsid w:val="005F7BC2"/>
    <w:rsid w:val="005F7EFC"/>
    <w:rsid w:val="00600AB0"/>
    <w:rsid w:val="00600CC0"/>
    <w:rsid w:val="00601902"/>
    <w:rsid w:val="006021F9"/>
    <w:rsid w:val="0060363E"/>
    <w:rsid w:val="006038D3"/>
    <w:rsid w:val="00603F09"/>
    <w:rsid w:val="00604396"/>
    <w:rsid w:val="006048AE"/>
    <w:rsid w:val="00604FB1"/>
    <w:rsid w:val="006056DE"/>
    <w:rsid w:val="0060584A"/>
    <w:rsid w:val="006068F7"/>
    <w:rsid w:val="00606907"/>
    <w:rsid w:val="006077CA"/>
    <w:rsid w:val="00607C90"/>
    <w:rsid w:val="00611CA7"/>
    <w:rsid w:val="0061237E"/>
    <w:rsid w:val="00612CFC"/>
    <w:rsid w:val="00613DD0"/>
    <w:rsid w:val="00614773"/>
    <w:rsid w:val="006149A9"/>
    <w:rsid w:val="00616BD7"/>
    <w:rsid w:val="00617F39"/>
    <w:rsid w:val="00622308"/>
    <w:rsid w:val="00622463"/>
    <w:rsid w:val="006225F5"/>
    <w:rsid w:val="0062562B"/>
    <w:rsid w:val="0062587E"/>
    <w:rsid w:val="00631682"/>
    <w:rsid w:val="00631CB3"/>
    <w:rsid w:val="00633925"/>
    <w:rsid w:val="006348F8"/>
    <w:rsid w:val="006406E2"/>
    <w:rsid w:val="00643A7A"/>
    <w:rsid w:val="00644EA0"/>
    <w:rsid w:val="006471AB"/>
    <w:rsid w:val="00651C8F"/>
    <w:rsid w:val="00652831"/>
    <w:rsid w:val="00652F5F"/>
    <w:rsid w:val="006546D7"/>
    <w:rsid w:val="0065786E"/>
    <w:rsid w:val="00660336"/>
    <w:rsid w:val="00664B80"/>
    <w:rsid w:val="006662E2"/>
    <w:rsid w:val="00667A1E"/>
    <w:rsid w:val="00670D48"/>
    <w:rsid w:val="00672889"/>
    <w:rsid w:val="00672B60"/>
    <w:rsid w:val="0067326C"/>
    <w:rsid w:val="00673CC3"/>
    <w:rsid w:val="00680578"/>
    <w:rsid w:val="00685EFF"/>
    <w:rsid w:val="00687621"/>
    <w:rsid w:val="0069093E"/>
    <w:rsid w:val="00691BB1"/>
    <w:rsid w:val="00691C18"/>
    <w:rsid w:val="00693B9E"/>
    <w:rsid w:val="0069460C"/>
    <w:rsid w:val="006967C2"/>
    <w:rsid w:val="00697732"/>
    <w:rsid w:val="00697B26"/>
    <w:rsid w:val="00697E35"/>
    <w:rsid w:val="006A0AEF"/>
    <w:rsid w:val="006A1EE0"/>
    <w:rsid w:val="006A2134"/>
    <w:rsid w:val="006A4D40"/>
    <w:rsid w:val="006A6C7A"/>
    <w:rsid w:val="006B1CF7"/>
    <w:rsid w:val="006B212F"/>
    <w:rsid w:val="006B2D86"/>
    <w:rsid w:val="006B423B"/>
    <w:rsid w:val="006B7405"/>
    <w:rsid w:val="006B7909"/>
    <w:rsid w:val="006C086E"/>
    <w:rsid w:val="006C1F97"/>
    <w:rsid w:val="006C3960"/>
    <w:rsid w:val="006C39EF"/>
    <w:rsid w:val="006C6D97"/>
    <w:rsid w:val="006C7021"/>
    <w:rsid w:val="006C7A37"/>
    <w:rsid w:val="006C7A60"/>
    <w:rsid w:val="006C7AAE"/>
    <w:rsid w:val="006D074A"/>
    <w:rsid w:val="006D112E"/>
    <w:rsid w:val="006D35A4"/>
    <w:rsid w:val="006D3811"/>
    <w:rsid w:val="006D4EA7"/>
    <w:rsid w:val="006D5181"/>
    <w:rsid w:val="006D581F"/>
    <w:rsid w:val="006D5C00"/>
    <w:rsid w:val="006D6B34"/>
    <w:rsid w:val="006D75A0"/>
    <w:rsid w:val="006E26C7"/>
    <w:rsid w:val="006E3A59"/>
    <w:rsid w:val="006E47D4"/>
    <w:rsid w:val="006E58C5"/>
    <w:rsid w:val="006E62FA"/>
    <w:rsid w:val="006E63D9"/>
    <w:rsid w:val="006E6651"/>
    <w:rsid w:val="006F0C11"/>
    <w:rsid w:val="006F0FE5"/>
    <w:rsid w:val="006F17A9"/>
    <w:rsid w:val="006F1DE6"/>
    <w:rsid w:val="006F349C"/>
    <w:rsid w:val="006F3C5D"/>
    <w:rsid w:val="006F42CB"/>
    <w:rsid w:val="006F45EB"/>
    <w:rsid w:val="0070126A"/>
    <w:rsid w:val="00713271"/>
    <w:rsid w:val="00713408"/>
    <w:rsid w:val="00713689"/>
    <w:rsid w:val="00713C27"/>
    <w:rsid w:val="0071416C"/>
    <w:rsid w:val="007144D8"/>
    <w:rsid w:val="007159BB"/>
    <w:rsid w:val="00716D29"/>
    <w:rsid w:val="00716DE0"/>
    <w:rsid w:val="00720BF8"/>
    <w:rsid w:val="00721187"/>
    <w:rsid w:val="00721D34"/>
    <w:rsid w:val="00721E43"/>
    <w:rsid w:val="00724161"/>
    <w:rsid w:val="007277CB"/>
    <w:rsid w:val="00730DB5"/>
    <w:rsid w:val="00732142"/>
    <w:rsid w:val="007329CB"/>
    <w:rsid w:val="0073301E"/>
    <w:rsid w:val="00736ED5"/>
    <w:rsid w:val="00737C49"/>
    <w:rsid w:val="00741193"/>
    <w:rsid w:val="00741977"/>
    <w:rsid w:val="00744700"/>
    <w:rsid w:val="00744C41"/>
    <w:rsid w:val="0074568A"/>
    <w:rsid w:val="0074649E"/>
    <w:rsid w:val="007465AF"/>
    <w:rsid w:val="00750A1D"/>
    <w:rsid w:val="00751640"/>
    <w:rsid w:val="00751CCB"/>
    <w:rsid w:val="007525F2"/>
    <w:rsid w:val="007528F6"/>
    <w:rsid w:val="00752E80"/>
    <w:rsid w:val="00754343"/>
    <w:rsid w:val="0075474D"/>
    <w:rsid w:val="00755BC9"/>
    <w:rsid w:val="00761DD5"/>
    <w:rsid w:val="00763668"/>
    <w:rsid w:val="007708D5"/>
    <w:rsid w:val="00771265"/>
    <w:rsid w:val="00771F9C"/>
    <w:rsid w:val="007727F2"/>
    <w:rsid w:val="0077581D"/>
    <w:rsid w:val="007763BB"/>
    <w:rsid w:val="00777509"/>
    <w:rsid w:val="00780A6D"/>
    <w:rsid w:val="00780F30"/>
    <w:rsid w:val="007810CD"/>
    <w:rsid w:val="0078493D"/>
    <w:rsid w:val="00784F3A"/>
    <w:rsid w:val="0078515E"/>
    <w:rsid w:val="007870D2"/>
    <w:rsid w:val="00787401"/>
    <w:rsid w:val="00787C3B"/>
    <w:rsid w:val="007909B5"/>
    <w:rsid w:val="00790AC9"/>
    <w:rsid w:val="007915AD"/>
    <w:rsid w:val="007930B5"/>
    <w:rsid w:val="00794064"/>
    <w:rsid w:val="00795078"/>
    <w:rsid w:val="00795135"/>
    <w:rsid w:val="00797353"/>
    <w:rsid w:val="007A1D5F"/>
    <w:rsid w:val="007A20D9"/>
    <w:rsid w:val="007A2483"/>
    <w:rsid w:val="007A3FCE"/>
    <w:rsid w:val="007A6CEF"/>
    <w:rsid w:val="007A7774"/>
    <w:rsid w:val="007B0462"/>
    <w:rsid w:val="007B1AD6"/>
    <w:rsid w:val="007B20A5"/>
    <w:rsid w:val="007B3414"/>
    <w:rsid w:val="007B44E1"/>
    <w:rsid w:val="007B55B7"/>
    <w:rsid w:val="007B69A1"/>
    <w:rsid w:val="007B75BE"/>
    <w:rsid w:val="007B7FB3"/>
    <w:rsid w:val="007C01B5"/>
    <w:rsid w:val="007C1623"/>
    <w:rsid w:val="007C1D65"/>
    <w:rsid w:val="007C41DE"/>
    <w:rsid w:val="007C4503"/>
    <w:rsid w:val="007C613D"/>
    <w:rsid w:val="007C6895"/>
    <w:rsid w:val="007C76A3"/>
    <w:rsid w:val="007D43CA"/>
    <w:rsid w:val="007D47CF"/>
    <w:rsid w:val="007D6DEA"/>
    <w:rsid w:val="007D79D6"/>
    <w:rsid w:val="007D7A36"/>
    <w:rsid w:val="007E1322"/>
    <w:rsid w:val="007E3252"/>
    <w:rsid w:val="007E6913"/>
    <w:rsid w:val="007F08E7"/>
    <w:rsid w:val="007F2966"/>
    <w:rsid w:val="007F2E3E"/>
    <w:rsid w:val="007F428A"/>
    <w:rsid w:val="007F533B"/>
    <w:rsid w:val="007F6367"/>
    <w:rsid w:val="007F6436"/>
    <w:rsid w:val="007F67D7"/>
    <w:rsid w:val="00800867"/>
    <w:rsid w:val="00804392"/>
    <w:rsid w:val="0080528D"/>
    <w:rsid w:val="00805A50"/>
    <w:rsid w:val="00811097"/>
    <w:rsid w:val="008119A3"/>
    <w:rsid w:val="00812D3F"/>
    <w:rsid w:val="00812E71"/>
    <w:rsid w:val="00813F29"/>
    <w:rsid w:val="00814A8F"/>
    <w:rsid w:val="00814FC3"/>
    <w:rsid w:val="00815617"/>
    <w:rsid w:val="0082110F"/>
    <w:rsid w:val="00821F48"/>
    <w:rsid w:val="008222AD"/>
    <w:rsid w:val="008225AF"/>
    <w:rsid w:val="00822BEF"/>
    <w:rsid w:val="008230D8"/>
    <w:rsid w:val="0082365B"/>
    <w:rsid w:val="008245B2"/>
    <w:rsid w:val="00824EB8"/>
    <w:rsid w:val="008252FD"/>
    <w:rsid w:val="00825340"/>
    <w:rsid w:val="00825356"/>
    <w:rsid w:val="0082544C"/>
    <w:rsid w:val="00826145"/>
    <w:rsid w:val="00827217"/>
    <w:rsid w:val="00834259"/>
    <w:rsid w:val="008348F5"/>
    <w:rsid w:val="008350D2"/>
    <w:rsid w:val="008354B8"/>
    <w:rsid w:val="00836050"/>
    <w:rsid w:val="00836B90"/>
    <w:rsid w:val="00837EA7"/>
    <w:rsid w:val="00841455"/>
    <w:rsid w:val="00841598"/>
    <w:rsid w:val="00844A5A"/>
    <w:rsid w:val="00846C83"/>
    <w:rsid w:val="008500EF"/>
    <w:rsid w:val="00850B1F"/>
    <w:rsid w:val="00852041"/>
    <w:rsid w:val="00854B87"/>
    <w:rsid w:val="00855B4B"/>
    <w:rsid w:val="00855CDC"/>
    <w:rsid w:val="008568F0"/>
    <w:rsid w:val="00857468"/>
    <w:rsid w:val="008575EC"/>
    <w:rsid w:val="00857C4E"/>
    <w:rsid w:val="008608E6"/>
    <w:rsid w:val="00863968"/>
    <w:rsid w:val="0086661E"/>
    <w:rsid w:val="00867191"/>
    <w:rsid w:val="008674DF"/>
    <w:rsid w:val="00870209"/>
    <w:rsid w:val="00870774"/>
    <w:rsid w:val="0087110A"/>
    <w:rsid w:val="0087114F"/>
    <w:rsid w:val="00871271"/>
    <w:rsid w:val="008715A2"/>
    <w:rsid w:val="0087382D"/>
    <w:rsid w:val="008754FC"/>
    <w:rsid w:val="00875679"/>
    <w:rsid w:val="00876678"/>
    <w:rsid w:val="00876DAA"/>
    <w:rsid w:val="008774BC"/>
    <w:rsid w:val="00880046"/>
    <w:rsid w:val="0088050E"/>
    <w:rsid w:val="00881509"/>
    <w:rsid w:val="00882393"/>
    <w:rsid w:val="008834E3"/>
    <w:rsid w:val="00884583"/>
    <w:rsid w:val="008860FE"/>
    <w:rsid w:val="008869F3"/>
    <w:rsid w:val="0088713C"/>
    <w:rsid w:val="00887494"/>
    <w:rsid w:val="008903F2"/>
    <w:rsid w:val="0089188C"/>
    <w:rsid w:val="00894946"/>
    <w:rsid w:val="00894FB8"/>
    <w:rsid w:val="00895AD8"/>
    <w:rsid w:val="0089694A"/>
    <w:rsid w:val="008975BD"/>
    <w:rsid w:val="0089796D"/>
    <w:rsid w:val="008979E7"/>
    <w:rsid w:val="008A082E"/>
    <w:rsid w:val="008A1337"/>
    <w:rsid w:val="008A135A"/>
    <w:rsid w:val="008A2735"/>
    <w:rsid w:val="008A2B69"/>
    <w:rsid w:val="008A33AA"/>
    <w:rsid w:val="008A3F23"/>
    <w:rsid w:val="008A510C"/>
    <w:rsid w:val="008A69D3"/>
    <w:rsid w:val="008B09AB"/>
    <w:rsid w:val="008B2B55"/>
    <w:rsid w:val="008B480B"/>
    <w:rsid w:val="008B6196"/>
    <w:rsid w:val="008B6242"/>
    <w:rsid w:val="008B684D"/>
    <w:rsid w:val="008B741C"/>
    <w:rsid w:val="008C0E58"/>
    <w:rsid w:val="008C1D3C"/>
    <w:rsid w:val="008C24F9"/>
    <w:rsid w:val="008C28AC"/>
    <w:rsid w:val="008C3399"/>
    <w:rsid w:val="008C3550"/>
    <w:rsid w:val="008C4AFD"/>
    <w:rsid w:val="008C5583"/>
    <w:rsid w:val="008C678D"/>
    <w:rsid w:val="008C7B5B"/>
    <w:rsid w:val="008D3032"/>
    <w:rsid w:val="008D514A"/>
    <w:rsid w:val="008D57CA"/>
    <w:rsid w:val="008D5E0F"/>
    <w:rsid w:val="008D629D"/>
    <w:rsid w:val="008D67ED"/>
    <w:rsid w:val="008E1CFC"/>
    <w:rsid w:val="008E20EC"/>
    <w:rsid w:val="008E3341"/>
    <w:rsid w:val="008E391B"/>
    <w:rsid w:val="008E4D01"/>
    <w:rsid w:val="008E65D0"/>
    <w:rsid w:val="008E7051"/>
    <w:rsid w:val="008E75E6"/>
    <w:rsid w:val="008E7886"/>
    <w:rsid w:val="008E7CCE"/>
    <w:rsid w:val="008F2E7B"/>
    <w:rsid w:val="008F3DC2"/>
    <w:rsid w:val="008F3E59"/>
    <w:rsid w:val="008F40E3"/>
    <w:rsid w:val="008F76F0"/>
    <w:rsid w:val="009002EF"/>
    <w:rsid w:val="00900D9E"/>
    <w:rsid w:val="009012F5"/>
    <w:rsid w:val="00901D61"/>
    <w:rsid w:val="009034A0"/>
    <w:rsid w:val="00903F58"/>
    <w:rsid w:val="0090469C"/>
    <w:rsid w:val="00904721"/>
    <w:rsid w:val="0090490F"/>
    <w:rsid w:val="00904F6D"/>
    <w:rsid w:val="00905157"/>
    <w:rsid w:val="00905531"/>
    <w:rsid w:val="00905718"/>
    <w:rsid w:val="0090661B"/>
    <w:rsid w:val="00906EF1"/>
    <w:rsid w:val="00906FAA"/>
    <w:rsid w:val="0090711A"/>
    <w:rsid w:val="009109CB"/>
    <w:rsid w:val="00911A2D"/>
    <w:rsid w:val="00911EF9"/>
    <w:rsid w:val="0091297B"/>
    <w:rsid w:val="009134E1"/>
    <w:rsid w:val="00913CEF"/>
    <w:rsid w:val="00914E29"/>
    <w:rsid w:val="00914F30"/>
    <w:rsid w:val="00915350"/>
    <w:rsid w:val="00916F18"/>
    <w:rsid w:val="009251D1"/>
    <w:rsid w:val="00926982"/>
    <w:rsid w:val="00926E67"/>
    <w:rsid w:val="00932E45"/>
    <w:rsid w:val="00934F90"/>
    <w:rsid w:val="00937162"/>
    <w:rsid w:val="00937FB7"/>
    <w:rsid w:val="00940E32"/>
    <w:rsid w:val="0094694B"/>
    <w:rsid w:val="00952AE3"/>
    <w:rsid w:val="00956778"/>
    <w:rsid w:val="00961A10"/>
    <w:rsid w:val="00966E3F"/>
    <w:rsid w:val="0097198A"/>
    <w:rsid w:val="00971C52"/>
    <w:rsid w:val="00972106"/>
    <w:rsid w:val="00972A62"/>
    <w:rsid w:val="00973771"/>
    <w:rsid w:val="00974AE8"/>
    <w:rsid w:val="009800AB"/>
    <w:rsid w:val="0098047A"/>
    <w:rsid w:val="0098062B"/>
    <w:rsid w:val="009807F7"/>
    <w:rsid w:val="00980E1F"/>
    <w:rsid w:val="00982215"/>
    <w:rsid w:val="009824E8"/>
    <w:rsid w:val="00982960"/>
    <w:rsid w:val="00984AF5"/>
    <w:rsid w:val="0098532A"/>
    <w:rsid w:val="00987359"/>
    <w:rsid w:val="00993B23"/>
    <w:rsid w:val="00994015"/>
    <w:rsid w:val="00996627"/>
    <w:rsid w:val="009A02EE"/>
    <w:rsid w:val="009A1613"/>
    <w:rsid w:val="009A162A"/>
    <w:rsid w:val="009A23E3"/>
    <w:rsid w:val="009A3558"/>
    <w:rsid w:val="009A3693"/>
    <w:rsid w:val="009A3BE4"/>
    <w:rsid w:val="009A443A"/>
    <w:rsid w:val="009A68FB"/>
    <w:rsid w:val="009A6D28"/>
    <w:rsid w:val="009A7F20"/>
    <w:rsid w:val="009B0DA1"/>
    <w:rsid w:val="009B1D82"/>
    <w:rsid w:val="009B276E"/>
    <w:rsid w:val="009B2AEF"/>
    <w:rsid w:val="009B505B"/>
    <w:rsid w:val="009B550C"/>
    <w:rsid w:val="009B5F14"/>
    <w:rsid w:val="009B5F6C"/>
    <w:rsid w:val="009B6225"/>
    <w:rsid w:val="009B6366"/>
    <w:rsid w:val="009B6647"/>
    <w:rsid w:val="009B748D"/>
    <w:rsid w:val="009C0367"/>
    <w:rsid w:val="009C04DC"/>
    <w:rsid w:val="009C1754"/>
    <w:rsid w:val="009C354C"/>
    <w:rsid w:val="009C3AE4"/>
    <w:rsid w:val="009C3F7F"/>
    <w:rsid w:val="009C4FD1"/>
    <w:rsid w:val="009C6888"/>
    <w:rsid w:val="009D129C"/>
    <w:rsid w:val="009D25DE"/>
    <w:rsid w:val="009D2A94"/>
    <w:rsid w:val="009D2D44"/>
    <w:rsid w:val="009D2FE3"/>
    <w:rsid w:val="009D32D7"/>
    <w:rsid w:val="009D523C"/>
    <w:rsid w:val="009D77AA"/>
    <w:rsid w:val="009E3923"/>
    <w:rsid w:val="009E442E"/>
    <w:rsid w:val="009E51FF"/>
    <w:rsid w:val="009E52AE"/>
    <w:rsid w:val="009E5BE9"/>
    <w:rsid w:val="009E6337"/>
    <w:rsid w:val="009E6510"/>
    <w:rsid w:val="009E6CAE"/>
    <w:rsid w:val="009E738D"/>
    <w:rsid w:val="009E7A18"/>
    <w:rsid w:val="009E7AD0"/>
    <w:rsid w:val="009E7F83"/>
    <w:rsid w:val="009F035A"/>
    <w:rsid w:val="009F0CC1"/>
    <w:rsid w:val="009F1571"/>
    <w:rsid w:val="009F1EA8"/>
    <w:rsid w:val="009F23D7"/>
    <w:rsid w:val="009F3B9E"/>
    <w:rsid w:val="009F4231"/>
    <w:rsid w:val="009F4B9A"/>
    <w:rsid w:val="009F5862"/>
    <w:rsid w:val="00A00737"/>
    <w:rsid w:val="00A010AD"/>
    <w:rsid w:val="00A02931"/>
    <w:rsid w:val="00A032B3"/>
    <w:rsid w:val="00A03877"/>
    <w:rsid w:val="00A03F23"/>
    <w:rsid w:val="00A04E94"/>
    <w:rsid w:val="00A06005"/>
    <w:rsid w:val="00A06BDF"/>
    <w:rsid w:val="00A07396"/>
    <w:rsid w:val="00A079B2"/>
    <w:rsid w:val="00A11075"/>
    <w:rsid w:val="00A1111A"/>
    <w:rsid w:val="00A11885"/>
    <w:rsid w:val="00A1275E"/>
    <w:rsid w:val="00A12F1D"/>
    <w:rsid w:val="00A14773"/>
    <w:rsid w:val="00A14A44"/>
    <w:rsid w:val="00A17FC0"/>
    <w:rsid w:val="00A212BF"/>
    <w:rsid w:val="00A2353D"/>
    <w:rsid w:val="00A24314"/>
    <w:rsid w:val="00A24607"/>
    <w:rsid w:val="00A24714"/>
    <w:rsid w:val="00A26A6E"/>
    <w:rsid w:val="00A2799D"/>
    <w:rsid w:val="00A30890"/>
    <w:rsid w:val="00A3090E"/>
    <w:rsid w:val="00A30D2A"/>
    <w:rsid w:val="00A32800"/>
    <w:rsid w:val="00A33195"/>
    <w:rsid w:val="00A3385E"/>
    <w:rsid w:val="00A360B2"/>
    <w:rsid w:val="00A36D98"/>
    <w:rsid w:val="00A3751D"/>
    <w:rsid w:val="00A4312F"/>
    <w:rsid w:val="00A431AF"/>
    <w:rsid w:val="00A43607"/>
    <w:rsid w:val="00A43698"/>
    <w:rsid w:val="00A43734"/>
    <w:rsid w:val="00A459B7"/>
    <w:rsid w:val="00A50501"/>
    <w:rsid w:val="00A51908"/>
    <w:rsid w:val="00A51C50"/>
    <w:rsid w:val="00A5266B"/>
    <w:rsid w:val="00A544BE"/>
    <w:rsid w:val="00A5553E"/>
    <w:rsid w:val="00A55B46"/>
    <w:rsid w:val="00A55EB9"/>
    <w:rsid w:val="00A56EBE"/>
    <w:rsid w:val="00A61FD3"/>
    <w:rsid w:val="00A61FD8"/>
    <w:rsid w:val="00A64FC3"/>
    <w:rsid w:val="00A6526D"/>
    <w:rsid w:val="00A66C04"/>
    <w:rsid w:val="00A673E0"/>
    <w:rsid w:val="00A6793B"/>
    <w:rsid w:val="00A70F7C"/>
    <w:rsid w:val="00A711A2"/>
    <w:rsid w:val="00A71F79"/>
    <w:rsid w:val="00A72606"/>
    <w:rsid w:val="00A73E3A"/>
    <w:rsid w:val="00A75797"/>
    <w:rsid w:val="00A75D48"/>
    <w:rsid w:val="00A80F0A"/>
    <w:rsid w:val="00A81489"/>
    <w:rsid w:val="00A815B8"/>
    <w:rsid w:val="00A828CE"/>
    <w:rsid w:val="00A83C2E"/>
    <w:rsid w:val="00A841BC"/>
    <w:rsid w:val="00A8426C"/>
    <w:rsid w:val="00A847C4"/>
    <w:rsid w:val="00A8562E"/>
    <w:rsid w:val="00A8650B"/>
    <w:rsid w:val="00A87A3F"/>
    <w:rsid w:val="00A9006F"/>
    <w:rsid w:val="00A93C0C"/>
    <w:rsid w:val="00A93C90"/>
    <w:rsid w:val="00A93F96"/>
    <w:rsid w:val="00A9421E"/>
    <w:rsid w:val="00A949B5"/>
    <w:rsid w:val="00A94C6C"/>
    <w:rsid w:val="00A95B6E"/>
    <w:rsid w:val="00A96C48"/>
    <w:rsid w:val="00A96C77"/>
    <w:rsid w:val="00AA021D"/>
    <w:rsid w:val="00AA1ADC"/>
    <w:rsid w:val="00AA30D3"/>
    <w:rsid w:val="00AA3965"/>
    <w:rsid w:val="00AA413E"/>
    <w:rsid w:val="00AA6EA9"/>
    <w:rsid w:val="00AA7865"/>
    <w:rsid w:val="00AB02CC"/>
    <w:rsid w:val="00AB0606"/>
    <w:rsid w:val="00AB1EB0"/>
    <w:rsid w:val="00AB2F19"/>
    <w:rsid w:val="00AB31C4"/>
    <w:rsid w:val="00AB34E2"/>
    <w:rsid w:val="00AB4B1B"/>
    <w:rsid w:val="00AB5929"/>
    <w:rsid w:val="00AB7A95"/>
    <w:rsid w:val="00AC0075"/>
    <w:rsid w:val="00AC0584"/>
    <w:rsid w:val="00AC1FA1"/>
    <w:rsid w:val="00AC4726"/>
    <w:rsid w:val="00AC642E"/>
    <w:rsid w:val="00AC6462"/>
    <w:rsid w:val="00AC676E"/>
    <w:rsid w:val="00AD0025"/>
    <w:rsid w:val="00AD0FA8"/>
    <w:rsid w:val="00AD14C8"/>
    <w:rsid w:val="00AD34A2"/>
    <w:rsid w:val="00AD3942"/>
    <w:rsid w:val="00AD3B6F"/>
    <w:rsid w:val="00AD4DAE"/>
    <w:rsid w:val="00AD5589"/>
    <w:rsid w:val="00AD7174"/>
    <w:rsid w:val="00AE2F65"/>
    <w:rsid w:val="00AE69A9"/>
    <w:rsid w:val="00AE7084"/>
    <w:rsid w:val="00AE7237"/>
    <w:rsid w:val="00AF0CFC"/>
    <w:rsid w:val="00AF1592"/>
    <w:rsid w:val="00AF1E33"/>
    <w:rsid w:val="00AF3D4A"/>
    <w:rsid w:val="00AF41DF"/>
    <w:rsid w:val="00AF6B98"/>
    <w:rsid w:val="00AF6D55"/>
    <w:rsid w:val="00AF7468"/>
    <w:rsid w:val="00AF761B"/>
    <w:rsid w:val="00B016BD"/>
    <w:rsid w:val="00B02543"/>
    <w:rsid w:val="00B04244"/>
    <w:rsid w:val="00B045C2"/>
    <w:rsid w:val="00B049DB"/>
    <w:rsid w:val="00B04DD1"/>
    <w:rsid w:val="00B0606E"/>
    <w:rsid w:val="00B06C9C"/>
    <w:rsid w:val="00B101E6"/>
    <w:rsid w:val="00B1090D"/>
    <w:rsid w:val="00B11890"/>
    <w:rsid w:val="00B11F34"/>
    <w:rsid w:val="00B142EF"/>
    <w:rsid w:val="00B1459F"/>
    <w:rsid w:val="00B1473E"/>
    <w:rsid w:val="00B214E3"/>
    <w:rsid w:val="00B22133"/>
    <w:rsid w:val="00B23060"/>
    <w:rsid w:val="00B23B4A"/>
    <w:rsid w:val="00B23FBE"/>
    <w:rsid w:val="00B24184"/>
    <w:rsid w:val="00B242D0"/>
    <w:rsid w:val="00B25412"/>
    <w:rsid w:val="00B30C83"/>
    <w:rsid w:val="00B32D23"/>
    <w:rsid w:val="00B33D08"/>
    <w:rsid w:val="00B33DFB"/>
    <w:rsid w:val="00B3451B"/>
    <w:rsid w:val="00B3516C"/>
    <w:rsid w:val="00B3544E"/>
    <w:rsid w:val="00B36234"/>
    <w:rsid w:val="00B36625"/>
    <w:rsid w:val="00B36B78"/>
    <w:rsid w:val="00B40314"/>
    <w:rsid w:val="00B40D67"/>
    <w:rsid w:val="00B40E3D"/>
    <w:rsid w:val="00B43EC1"/>
    <w:rsid w:val="00B4543F"/>
    <w:rsid w:val="00B45565"/>
    <w:rsid w:val="00B4643D"/>
    <w:rsid w:val="00B469D9"/>
    <w:rsid w:val="00B477CB"/>
    <w:rsid w:val="00B4792D"/>
    <w:rsid w:val="00B51859"/>
    <w:rsid w:val="00B5194D"/>
    <w:rsid w:val="00B5266C"/>
    <w:rsid w:val="00B53D3F"/>
    <w:rsid w:val="00B53DF1"/>
    <w:rsid w:val="00B54603"/>
    <w:rsid w:val="00B6067B"/>
    <w:rsid w:val="00B60E65"/>
    <w:rsid w:val="00B60F3C"/>
    <w:rsid w:val="00B61DB1"/>
    <w:rsid w:val="00B6250C"/>
    <w:rsid w:val="00B62C59"/>
    <w:rsid w:val="00B62FC4"/>
    <w:rsid w:val="00B634A1"/>
    <w:rsid w:val="00B63A7D"/>
    <w:rsid w:val="00B6494F"/>
    <w:rsid w:val="00B65A2F"/>
    <w:rsid w:val="00B711F7"/>
    <w:rsid w:val="00B71692"/>
    <w:rsid w:val="00B72406"/>
    <w:rsid w:val="00B73C95"/>
    <w:rsid w:val="00B766B9"/>
    <w:rsid w:val="00B81AE6"/>
    <w:rsid w:val="00B81AF6"/>
    <w:rsid w:val="00B82B3E"/>
    <w:rsid w:val="00B85FBB"/>
    <w:rsid w:val="00B8749A"/>
    <w:rsid w:val="00B907EC"/>
    <w:rsid w:val="00B909D8"/>
    <w:rsid w:val="00B90A94"/>
    <w:rsid w:val="00B91830"/>
    <w:rsid w:val="00B92524"/>
    <w:rsid w:val="00B940E9"/>
    <w:rsid w:val="00B94B92"/>
    <w:rsid w:val="00B94CEA"/>
    <w:rsid w:val="00B95693"/>
    <w:rsid w:val="00B95E7D"/>
    <w:rsid w:val="00B973E6"/>
    <w:rsid w:val="00B97C0E"/>
    <w:rsid w:val="00BA159C"/>
    <w:rsid w:val="00BA160C"/>
    <w:rsid w:val="00BA1FDB"/>
    <w:rsid w:val="00BA2317"/>
    <w:rsid w:val="00BA25FE"/>
    <w:rsid w:val="00BA349B"/>
    <w:rsid w:val="00BA4387"/>
    <w:rsid w:val="00BA4676"/>
    <w:rsid w:val="00BA6260"/>
    <w:rsid w:val="00BA62C2"/>
    <w:rsid w:val="00BA7E98"/>
    <w:rsid w:val="00BB0B72"/>
    <w:rsid w:val="00BB0FA3"/>
    <w:rsid w:val="00BB1A56"/>
    <w:rsid w:val="00BB2169"/>
    <w:rsid w:val="00BB2913"/>
    <w:rsid w:val="00BB374A"/>
    <w:rsid w:val="00BB491D"/>
    <w:rsid w:val="00BB4D09"/>
    <w:rsid w:val="00BB7EB5"/>
    <w:rsid w:val="00BB7F4F"/>
    <w:rsid w:val="00BC0977"/>
    <w:rsid w:val="00BC09ED"/>
    <w:rsid w:val="00BC124D"/>
    <w:rsid w:val="00BC4CBB"/>
    <w:rsid w:val="00BC5B78"/>
    <w:rsid w:val="00BC7DB1"/>
    <w:rsid w:val="00BC7F78"/>
    <w:rsid w:val="00BD01E4"/>
    <w:rsid w:val="00BD2B4E"/>
    <w:rsid w:val="00BD3D77"/>
    <w:rsid w:val="00BD5A53"/>
    <w:rsid w:val="00BD79BC"/>
    <w:rsid w:val="00BD7D8A"/>
    <w:rsid w:val="00BE09B3"/>
    <w:rsid w:val="00BE294D"/>
    <w:rsid w:val="00BE37DA"/>
    <w:rsid w:val="00BE5C3F"/>
    <w:rsid w:val="00BE74F7"/>
    <w:rsid w:val="00BF054A"/>
    <w:rsid w:val="00BF0D7A"/>
    <w:rsid w:val="00BF3796"/>
    <w:rsid w:val="00BF421C"/>
    <w:rsid w:val="00BF4DDF"/>
    <w:rsid w:val="00BF511D"/>
    <w:rsid w:val="00BF5395"/>
    <w:rsid w:val="00BF5524"/>
    <w:rsid w:val="00BF709F"/>
    <w:rsid w:val="00BF7659"/>
    <w:rsid w:val="00C0036C"/>
    <w:rsid w:val="00C01368"/>
    <w:rsid w:val="00C015B3"/>
    <w:rsid w:val="00C01C4C"/>
    <w:rsid w:val="00C02A9F"/>
    <w:rsid w:val="00C036F5"/>
    <w:rsid w:val="00C0384C"/>
    <w:rsid w:val="00C03C84"/>
    <w:rsid w:val="00C03EFC"/>
    <w:rsid w:val="00C041F3"/>
    <w:rsid w:val="00C06535"/>
    <w:rsid w:val="00C07608"/>
    <w:rsid w:val="00C11044"/>
    <w:rsid w:val="00C118E0"/>
    <w:rsid w:val="00C1239A"/>
    <w:rsid w:val="00C12D06"/>
    <w:rsid w:val="00C1352A"/>
    <w:rsid w:val="00C144C3"/>
    <w:rsid w:val="00C15EEB"/>
    <w:rsid w:val="00C15FA4"/>
    <w:rsid w:val="00C17D11"/>
    <w:rsid w:val="00C17F6F"/>
    <w:rsid w:val="00C20495"/>
    <w:rsid w:val="00C221BD"/>
    <w:rsid w:val="00C2234E"/>
    <w:rsid w:val="00C23531"/>
    <w:rsid w:val="00C23E85"/>
    <w:rsid w:val="00C241E6"/>
    <w:rsid w:val="00C257FE"/>
    <w:rsid w:val="00C2589F"/>
    <w:rsid w:val="00C308F6"/>
    <w:rsid w:val="00C31AC5"/>
    <w:rsid w:val="00C32967"/>
    <w:rsid w:val="00C352E9"/>
    <w:rsid w:val="00C36299"/>
    <w:rsid w:val="00C41380"/>
    <w:rsid w:val="00C427D5"/>
    <w:rsid w:val="00C42875"/>
    <w:rsid w:val="00C42CE7"/>
    <w:rsid w:val="00C4395F"/>
    <w:rsid w:val="00C46F91"/>
    <w:rsid w:val="00C47741"/>
    <w:rsid w:val="00C47D9E"/>
    <w:rsid w:val="00C5199E"/>
    <w:rsid w:val="00C53B17"/>
    <w:rsid w:val="00C542B5"/>
    <w:rsid w:val="00C5698E"/>
    <w:rsid w:val="00C60BCF"/>
    <w:rsid w:val="00C61996"/>
    <w:rsid w:val="00C62667"/>
    <w:rsid w:val="00C65BF0"/>
    <w:rsid w:val="00C6655D"/>
    <w:rsid w:val="00C710A3"/>
    <w:rsid w:val="00C71B42"/>
    <w:rsid w:val="00C71F6B"/>
    <w:rsid w:val="00C771D7"/>
    <w:rsid w:val="00C7777D"/>
    <w:rsid w:val="00C80323"/>
    <w:rsid w:val="00C82095"/>
    <w:rsid w:val="00C82258"/>
    <w:rsid w:val="00C840A4"/>
    <w:rsid w:val="00C87323"/>
    <w:rsid w:val="00C87C4D"/>
    <w:rsid w:val="00C90104"/>
    <w:rsid w:val="00C91C42"/>
    <w:rsid w:val="00C927FE"/>
    <w:rsid w:val="00C92A46"/>
    <w:rsid w:val="00C92DE1"/>
    <w:rsid w:val="00C9405B"/>
    <w:rsid w:val="00C94339"/>
    <w:rsid w:val="00C951DF"/>
    <w:rsid w:val="00C96192"/>
    <w:rsid w:val="00C96F6B"/>
    <w:rsid w:val="00CA1CDF"/>
    <w:rsid w:val="00CA260C"/>
    <w:rsid w:val="00CA418E"/>
    <w:rsid w:val="00CA49A5"/>
    <w:rsid w:val="00CA547E"/>
    <w:rsid w:val="00CA55EF"/>
    <w:rsid w:val="00CA577D"/>
    <w:rsid w:val="00CA6634"/>
    <w:rsid w:val="00CA6A24"/>
    <w:rsid w:val="00CB0010"/>
    <w:rsid w:val="00CB185D"/>
    <w:rsid w:val="00CB1CD4"/>
    <w:rsid w:val="00CB1D64"/>
    <w:rsid w:val="00CB1E44"/>
    <w:rsid w:val="00CB376C"/>
    <w:rsid w:val="00CB4A7C"/>
    <w:rsid w:val="00CB4F0A"/>
    <w:rsid w:val="00CB630D"/>
    <w:rsid w:val="00CB70D5"/>
    <w:rsid w:val="00CB7842"/>
    <w:rsid w:val="00CB78F1"/>
    <w:rsid w:val="00CC09CC"/>
    <w:rsid w:val="00CC18B6"/>
    <w:rsid w:val="00CC1EC0"/>
    <w:rsid w:val="00CC2EAC"/>
    <w:rsid w:val="00CC3BBF"/>
    <w:rsid w:val="00CC3CEE"/>
    <w:rsid w:val="00CC56B1"/>
    <w:rsid w:val="00CC68AF"/>
    <w:rsid w:val="00CD0210"/>
    <w:rsid w:val="00CD29E4"/>
    <w:rsid w:val="00CD2CF2"/>
    <w:rsid w:val="00CD4913"/>
    <w:rsid w:val="00CE00EA"/>
    <w:rsid w:val="00CE1381"/>
    <w:rsid w:val="00CE2BD8"/>
    <w:rsid w:val="00CE2DB5"/>
    <w:rsid w:val="00CE4410"/>
    <w:rsid w:val="00CE6063"/>
    <w:rsid w:val="00CE61E4"/>
    <w:rsid w:val="00CE6949"/>
    <w:rsid w:val="00CE7001"/>
    <w:rsid w:val="00CE72A8"/>
    <w:rsid w:val="00CF05D7"/>
    <w:rsid w:val="00CF083A"/>
    <w:rsid w:val="00CF2CC1"/>
    <w:rsid w:val="00CF32E4"/>
    <w:rsid w:val="00CF348D"/>
    <w:rsid w:val="00CF43D9"/>
    <w:rsid w:val="00CF4D85"/>
    <w:rsid w:val="00CF52B4"/>
    <w:rsid w:val="00CF57E8"/>
    <w:rsid w:val="00CF68EE"/>
    <w:rsid w:val="00CF720F"/>
    <w:rsid w:val="00CF722F"/>
    <w:rsid w:val="00D01B57"/>
    <w:rsid w:val="00D01F04"/>
    <w:rsid w:val="00D04974"/>
    <w:rsid w:val="00D04A60"/>
    <w:rsid w:val="00D050C8"/>
    <w:rsid w:val="00D079C7"/>
    <w:rsid w:val="00D11DD7"/>
    <w:rsid w:val="00D1303A"/>
    <w:rsid w:val="00D14E3E"/>
    <w:rsid w:val="00D17FD6"/>
    <w:rsid w:val="00D24E44"/>
    <w:rsid w:val="00D251D3"/>
    <w:rsid w:val="00D25B6A"/>
    <w:rsid w:val="00D25D41"/>
    <w:rsid w:val="00D26C4F"/>
    <w:rsid w:val="00D26E79"/>
    <w:rsid w:val="00D26F6F"/>
    <w:rsid w:val="00D27027"/>
    <w:rsid w:val="00D2785B"/>
    <w:rsid w:val="00D278F3"/>
    <w:rsid w:val="00D30860"/>
    <w:rsid w:val="00D32EC7"/>
    <w:rsid w:val="00D33D44"/>
    <w:rsid w:val="00D3705E"/>
    <w:rsid w:val="00D37612"/>
    <w:rsid w:val="00D3786D"/>
    <w:rsid w:val="00D400EA"/>
    <w:rsid w:val="00D4072F"/>
    <w:rsid w:val="00D408EB"/>
    <w:rsid w:val="00D45444"/>
    <w:rsid w:val="00D47562"/>
    <w:rsid w:val="00D534FC"/>
    <w:rsid w:val="00D53D0B"/>
    <w:rsid w:val="00D55168"/>
    <w:rsid w:val="00D5517E"/>
    <w:rsid w:val="00D5545D"/>
    <w:rsid w:val="00D57504"/>
    <w:rsid w:val="00D57B97"/>
    <w:rsid w:val="00D61D27"/>
    <w:rsid w:val="00D6498C"/>
    <w:rsid w:val="00D65295"/>
    <w:rsid w:val="00D65E4B"/>
    <w:rsid w:val="00D6627B"/>
    <w:rsid w:val="00D66C6E"/>
    <w:rsid w:val="00D70384"/>
    <w:rsid w:val="00D70FF4"/>
    <w:rsid w:val="00D71C5A"/>
    <w:rsid w:val="00D73004"/>
    <w:rsid w:val="00D7328C"/>
    <w:rsid w:val="00D738A4"/>
    <w:rsid w:val="00D74AF1"/>
    <w:rsid w:val="00D74BC6"/>
    <w:rsid w:val="00D7519A"/>
    <w:rsid w:val="00D766FE"/>
    <w:rsid w:val="00D76DCC"/>
    <w:rsid w:val="00D80CC9"/>
    <w:rsid w:val="00D83B50"/>
    <w:rsid w:val="00D855BF"/>
    <w:rsid w:val="00D86B16"/>
    <w:rsid w:val="00D90681"/>
    <w:rsid w:val="00D90CF2"/>
    <w:rsid w:val="00D920FF"/>
    <w:rsid w:val="00D921CA"/>
    <w:rsid w:val="00D92A59"/>
    <w:rsid w:val="00D9792F"/>
    <w:rsid w:val="00DA0D79"/>
    <w:rsid w:val="00DA2209"/>
    <w:rsid w:val="00DA5366"/>
    <w:rsid w:val="00DA5382"/>
    <w:rsid w:val="00DA5FFF"/>
    <w:rsid w:val="00DA6BC4"/>
    <w:rsid w:val="00DA6CB2"/>
    <w:rsid w:val="00DA7E85"/>
    <w:rsid w:val="00DB09EA"/>
    <w:rsid w:val="00DB23CB"/>
    <w:rsid w:val="00DB2FDF"/>
    <w:rsid w:val="00DB32EC"/>
    <w:rsid w:val="00DB42F6"/>
    <w:rsid w:val="00DB5113"/>
    <w:rsid w:val="00DC2F5F"/>
    <w:rsid w:val="00DC30B0"/>
    <w:rsid w:val="00DC3B1B"/>
    <w:rsid w:val="00DC4351"/>
    <w:rsid w:val="00DC5133"/>
    <w:rsid w:val="00DC6BED"/>
    <w:rsid w:val="00DC7176"/>
    <w:rsid w:val="00DC79E4"/>
    <w:rsid w:val="00DC7A4A"/>
    <w:rsid w:val="00DD1C1F"/>
    <w:rsid w:val="00DD71C5"/>
    <w:rsid w:val="00DE14E9"/>
    <w:rsid w:val="00DE1AB6"/>
    <w:rsid w:val="00DE1BC7"/>
    <w:rsid w:val="00DE238E"/>
    <w:rsid w:val="00DE29DA"/>
    <w:rsid w:val="00DE306E"/>
    <w:rsid w:val="00DE3C91"/>
    <w:rsid w:val="00DE4CC4"/>
    <w:rsid w:val="00DE5361"/>
    <w:rsid w:val="00DE5855"/>
    <w:rsid w:val="00DE626C"/>
    <w:rsid w:val="00DE6A2E"/>
    <w:rsid w:val="00DE7025"/>
    <w:rsid w:val="00DE7226"/>
    <w:rsid w:val="00DF009C"/>
    <w:rsid w:val="00DF2380"/>
    <w:rsid w:val="00DF3517"/>
    <w:rsid w:val="00DF3D66"/>
    <w:rsid w:val="00DF443A"/>
    <w:rsid w:val="00DF4B93"/>
    <w:rsid w:val="00DF4E4F"/>
    <w:rsid w:val="00DF5256"/>
    <w:rsid w:val="00DF54F1"/>
    <w:rsid w:val="00DF565F"/>
    <w:rsid w:val="00DF5992"/>
    <w:rsid w:val="00DF5995"/>
    <w:rsid w:val="00DF6714"/>
    <w:rsid w:val="00DF6E4D"/>
    <w:rsid w:val="00DF7EE9"/>
    <w:rsid w:val="00DF7F25"/>
    <w:rsid w:val="00E008DE"/>
    <w:rsid w:val="00E02719"/>
    <w:rsid w:val="00E029FE"/>
    <w:rsid w:val="00E02A94"/>
    <w:rsid w:val="00E07401"/>
    <w:rsid w:val="00E12A5F"/>
    <w:rsid w:val="00E13586"/>
    <w:rsid w:val="00E137CE"/>
    <w:rsid w:val="00E1406A"/>
    <w:rsid w:val="00E15819"/>
    <w:rsid w:val="00E2096B"/>
    <w:rsid w:val="00E21440"/>
    <w:rsid w:val="00E21807"/>
    <w:rsid w:val="00E236C4"/>
    <w:rsid w:val="00E23E0F"/>
    <w:rsid w:val="00E23E8A"/>
    <w:rsid w:val="00E23F23"/>
    <w:rsid w:val="00E24279"/>
    <w:rsid w:val="00E26F5E"/>
    <w:rsid w:val="00E272E2"/>
    <w:rsid w:val="00E31074"/>
    <w:rsid w:val="00E32E48"/>
    <w:rsid w:val="00E34484"/>
    <w:rsid w:val="00E34E84"/>
    <w:rsid w:val="00E36187"/>
    <w:rsid w:val="00E36D0F"/>
    <w:rsid w:val="00E37CCC"/>
    <w:rsid w:val="00E411F9"/>
    <w:rsid w:val="00E4193D"/>
    <w:rsid w:val="00E41C8A"/>
    <w:rsid w:val="00E434F4"/>
    <w:rsid w:val="00E4449C"/>
    <w:rsid w:val="00E460C1"/>
    <w:rsid w:val="00E46C28"/>
    <w:rsid w:val="00E47395"/>
    <w:rsid w:val="00E473F2"/>
    <w:rsid w:val="00E50246"/>
    <w:rsid w:val="00E509BF"/>
    <w:rsid w:val="00E50B10"/>
    <w:rsid w:val="00E512B0"/>
    <w:rsid w:val="00E53300"/>
    <w:rsid w:val="00E57022"/>
    <w:rsid w:val="00E57BC8"/>
    <w:rsid w:val="00E606B5"/>
    <w:rsid w:val="00E60871"/>
    <w:rsid w:val="00E62022"/>
    <w:rsid w:val="00E633F7"/>
    <w:rsid w:val="00E64D0A"/>
    <w:rsid w:val="00E6795C"/>
    <w:rsid w:val="00E716BF"/>
    <w:rsid w:val="00E71FAB"/>
    <w:rsid w:val="00E72982"/>
    <w:rsid w:val="00E72E0D"/>
    <w:rsid w:val="00E735DB"/>
    <w:rsid w:val="00E73ECA"/>
    <w:rsid w:val="00E74913"/>
    <w:rsid w:val="00E7545C"/>
    <w:rsid w:val="00E757BB"/>
    <w:rsid w:val="00E75B0C"/>
    <w:rsid w:val="00E75F38"/>
    <w:rsid w:val="00E7624D"/>
    <w:rsid w:val="00E76D9C"/>
    <w:rsid w:val="00E7743D"/>
    <w:rsid w:val="00E80565"/>
    <w:rsid w:val="00E843AA"/>
    <w:rsid w:val="00E85BCD"/>
    <w:rsid w:val="00E86326"/>
    <w:rsid w:val="00E87F4E"/>
    <w:rsid w:val="00E921A8"/>
    <w:rsid w:val="00E93C82"/>
    <w:rsid w:val="00E9447C"/>
    <w:rsid w:val="00E94907"/>
    <w:rsid w:val="00E94C02"/>
    <w:rsid w:val="00E94FC1"/>
    <w:rsid w:val="00E9776D"/>
    <w:rsid w:val="00EA0849"/>
    <w:rsid w:val="00EA4540"/>
    <w:rsid w:val="00EA5024"/>
    <w:rsid w:val="00EA5109"/>
    <w:rsid w:val="00EA5BA0"/>
    <w:rsid w:val="00EA63F7"/>
    <w:rsid w:val="00EB061D"/>
    <w:rsid w:val="00EB238D"/>
    <w:rsid w:val="00EB2D5A"/>
    <w:rsid w:val="00EB2F00"/>
    <w:rsid w:val="00EB5297"/>
    <w:rsid w:val="00EB5F16"/>
    <w:rsid w:val="00EB6FF2"/>
    <w:rsid w:val="00EB764F"/>
    <w:rsid w:val="00EC1373"/>
    <w:rsid w:val="00EC287B"/>
    <w:rsid w:val="00EC3579"/>
    <w:rsid w:val="00EC3E27"/>
    <w:rsid w:val="00EC5EA0"/>
    <w:rsid w:val="00EC6690"/>
    <w:rsid w:val="00EC6927"/>
    <w:rsid w:val="00EC7BAF"/>
    <w:rsid w:val="00ED07EA"/>
    <w:rsid w:val="00ED097E"/>
    <w:rsid w:val="00ED0DB8"/>
    <w:rsid w:val="00ED185F"/>
    <w:rsid w:val="00ED1B27"/>
    <w:rsid w:val="00ED20F2"/>
    <w:rsid w:val="00ED2AF3"/>
    <w:rsid w:val="00ED2FE7"/>
    <w:rsid w:val="00ED3D0A"/>
    <w:rsid w:val="00ED46EE"/>
    <w:rsid w:val="00ED4CB8"/>
    <w:rsid w:val="00ED6B0C"/>
    <w:rsid w:val="00ED6C7F"/>
    <w:rsid w:val="00ED7DE9"/>
    <w:rsid w:val="00ED7F7B"/>
    <w:rsid w:val="00EE1CAE"/>
    <w:rsid w:val="00EE3318"/>
    <w:rsid w:val="00EE3A75"/>
    <w:rsid w:val="00EE3AC5"/>
    <w:rsid w:val="00EE3BCD"/>
    <w:rsid w:val="00EE4F90"/>
    <w:rsid w:val="00EE57C1"/>
    <w:rsid w:val="00EE5F6A"/>
    <w:rsid w:val="00EE61CA"/>
    <w:rsid w:val="00EE7083"/>
    <w:rsid w:val="00EF1E2E"/>
    <w:rsid w:val="00EF242E"/>
    <w:rsid w:val="00EF2C17"/>
    <w:rsid w:val="00EF33F2"/>
    <w:rsid w:val="00EF72FC"/>
    <w:rsid w:val="00EF749B"/>
    <w:rsid w:val="00EF750B"/>
    <w:rsid w:val="00F00D60"/>
    <w:rsid w:val="00F015CD"/>
    <w:rsid w:val="00F01D49"/>
    <w:rsid w:val="00F02EBA"/>
    <w:rsid w:val="00F02F76"/>
    <w:rsid w:val="00F03475"/>
    <w:rsid w:val="00F03D1C"/>
    <w:rsid w:val="00F04C2E"/>
    <w:rsid w:val="00F05245"/>
    <w:rsid w:val="00F10165"/>
    <w:rsid w:val="00F107AD"/>
    <w:rsid w:val="00F10F46"/>
    <w:rsid w:val="00F13A44"/>
    <w:rsid w:val="00F14C20"/>
    <w:rsid w:val="00F173D8"/>
    <w:rsid w:val="00F17788"/>
    <w:rsid w:val="00F2247F"/>
    <w:rsid w:val="00F23000"/>
    <w:rsid w:val="00F25780"/>
    <w:rsid w:val="00F258D1"/>
    <w:rsid w:val="00F25CEE"/>
    <w:rsid w:val="00F30E2C"/>
    <w:rsid w:val="00F314C2"/>
    <w:rsid w:val="00F35088"/>
    <w:rsid w:val="00F3548D"/>
    <w:rsid w:val="00F3585E"/>
    <w:rsid w:val="00F35981"/>
    <w:rsid w:val="00F36264"/>
    <w:rsid w:val="00F36524"/>
    <w:rsid w:val="00F37BDF"/>
    <w:rsid w:val="00F37CE4"/>
    <w:rsid w:val="00F40542"/>
    <w:rsid w:val="00F40807"/>
    <w:rsid w:val="00F40B5F"/>
    <w:rsid w:val="00F4156A"/>
    <w:rsid w:val="00F41624"/>
    <w:rsid w:val="00F41CA6"/>
    <w:rsid w:val="00F42A72"/>
    <w:rsid w:val="00F42C94"/>
    <w:rsid w:val="00F42CCB"/>
    <w:rsid w:val="00F42DCC"/>
    <w:rsid w:val="00F42DED"/>
    <w:rsid w:val="00F4430D"/>
    <w:rsid w:val="00F47B89"/>
    <w:rsid w:val="00F47E7E"/>
    <w:rsid w:val="00F50067"/>
    <w:rsid w:val="00F5264E"/>
    <w:rsid w:val="00F5362B"/>
    <w:rsid w:val="00F545D6"/>
    <w:rsid w:val="00F55522"/>
    <w:rsid w:val="00F55E58"/>
    <w:rsid w:val="00F56781"/>
    <w:rsid w:val="00F57A7D"/>
    <w:rsid w:val="00F6008D"/>
    <w:rsid w:val="00F61A94"/>
    <w:rsid w:val="00F61CA6"/>
    <w:rsid w:val="00F62915"/>
    <w:rsid w:val="00F63B35"/>
    <w:rsid w:val="00F64B06"/>
    <w:rsid w:val="00F64E58"/>
    <w:rsid w:val="00F64FB2"/>
    <w:rsid w:val="00F65A93"/>
    <w:rsid w:val="00F663C8"/>
    <w:rsid w:val="00F6663E"/>
    <w:rsid w:val="00F66A82"/>
    <w:rsid w:val="00F67FD2"/>
    <w:rsid w:val="00F70B16"/>
    <w:rsid w:val="00F7458E"/>
    <w:rsid w:val="00F74DF6"/>
    <w:rsid w:val="00F7500E"/>
    <w:rsid w:val="00F7503A"/>
    <w:rsid w:val="00F75F1F"/>
    <w:rsid w:val="00F760E1"/>
    <w:rsid w:val="00F769EC"/>
    <w:rsid w:val="00F769F8"/>
    <w:rsid w:val="00F77609"/>
    <w:rsid w:val="00F77BDC"/>
    <w:rsid w:val="00F803A5"/>
    <w:rsid w:val="00F834C8"/>
    <w:rsid w:val="00F8351C"/>
    <w:rsid w:val="00F8362D"/>
    <w:rsid w:val="00F8407F"/>
    <w:rsid w:val="00F84B93"/>
    <w:rsid w:val="00F84BB1"/>
    <w:rsid w:val="00F8632F"/>
    <w:rsid w:val="00F87701"/>
    <w:rsid w:val="00F877AB"/>
    <w:rsid w:val="00F92BC0"/>
    <w:rsid w:val="00F93B9A"/>
    <w:rsid w:val="00F9621D"/>
    <w:rsid w:val="00F96C67"/>
    <w:rsid w:val="00F97538"/>
    <w:rsid w:val="00F9775E"/>
    <w:rsid w:val="00FA14DD"/>
    <w:rsid w:val="00FA15FD"/>
    <w:rsid w:val="00FA2780"/>
    <w:rsid w:val="00FA27B4"/>
    <w:rsid w:val="00FA29EF"/>
    <w:rsid w:val="00FA2BA6"/>
    <w:rsid w:val="00FA4723"/>
    <w:rsid w:val="00FA4DDE"/>
    <w:rsid w:val="00FA4FCB"/>
    <w:rsid w:val="00FA6463"/>
    <w:rsid w:val="00FA646E"/>
    <w:rsid w:val="00FA6A58"/>
    <w:rsid w:val="00FB0800"/>
    <w:rsid w:val="00FB0BAD"/>
    <w:rsid w:val="00FB247A"/>
    <w:rsid w:val="00FB287C"/>
    <w:rsid w:val="00FB476E"/>
    <w:rsid w:val="00FB515C"/>
    <w:rsid w:val="00FB5904"/>
    <w:rsid w:val="00FB602B"/>
    <w:rsid w:val="00FB72F0"/>
    <w:rsid w:val="00FC16F2"/>
    <w:rsid w:val="00FC3625"/>
    <w:rsid w:val="00FC4B14"/>
    <w:rsid w:val="00FC6CB3"/>
    <w:rsid w:val="00FD0112"/>
    <w:rsid w:val="00FD0A46"/>
    <w:rsid w:val="00FD1A9D"/>
    <w:rsid w:val="00FD1D34"/>
    <w:rsid w:val="00FD2C3F"/>
    <w:rsid w:val="00FD2DB4"/>
    <w:rsid w:val="00FD4617"/>
    <w:rsid w:val="00FD49D2"/>
    <w:rsid w:val="00FD4EA6"/>
    <w:rsid w:val="00FD4FF0"/>
    <w:rsid w:val="00FD599B"/>
    <w:rsid w:val="00FD6FA1"/>
    <w:rsid w:val="00FE05B0"/>
    <w:rsid w:val="00FE2784"/>
    <w:rsid w:val="00FE2961"/>
    <w:rsid w:val="00FE3B4E"/>
    <w:rsid w:val="00FE467A"/>
    <w:rsid w:val="00FE52F8"/>
    <w:rsid w:val="00FE6823"/>
    <w:rsid w:val="00FF0AA6"/>
    <w:rsid w:val="00FF21B1"/>
    <w:rsid w:val="00FF2AAF"/>
    <w:rsid w:val="00FF2B75"/>
    <w:rsid w:val="00FF3DDD"/>
    <w:rsid w:val="00FF4F2C"/>
    <w:rsid w:val="00FF569B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692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08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524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2AC1-AD98-4FDA-B4C8-EB2F5E27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4107</TotalTime>
  <Pages>3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885</cp:revision>
  <cp:lastPrinted>2013-03-24T10:36:00Z</cp:lastPrinted>
  <dcterms:created xsi:type="dcterms:W3CDTF">2013-03-03T16:45:00Z</dcterms:created>
  <dcterms:modified xsi:type="dcterms:W3CDTF">2013-05-11T12:02:00Z</dcterms:modified>
</cp:coreProperties>
</file>